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80F0" w14:textId="38E24ADC" w:rsidR="00465A0B" w:rsidRDefault="00465A0B"/>
    <w:tbl>
      <w:tblPr>
        <w:tblW w:w="9199" w:type="dxa"/>
        <w:tblInd w:w="-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111215" w:rsidRPr="00111215" w14:paraId="2BCF24F5" w14:textId="77777777" w:rsidTr="00111215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52647013" w14:textId="77777777" w:rsidR="00111215" w:rsidRPr="00111215" w:rsidRDefault="00111215" w:rsidP="00111215">
            <w:pPr>
              <w:widowControl w:val="0"/>
              <w:spacing w:before="8"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111215">
              <w:rPr>
                <w:rFonts w:ascii="Times New Roman" w:eastAsia="Calibri" w:hAnsi="Times New Roman" w:cs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22C6297" w14:textId="77777777" w:rsidR="00111215" w:rsidRPr="00111215" w:rsidRDefault="00111215" w:rsidP="00111215">
            <w:pPr>
              <w:widowControl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11215">
              <w:rPr>
                <w:rFonts w:ascii="Times New Roman" w:eastAsia="Calibri" w:hAnsi="Times New Roman" w:cs="Times New Roman"/>
              </w:rPr>
              <w:t xml:space="preserve"> CAU/MS</w:t>
            </w:r>
          </w:p>
        </w:tc>
      </w:tr>
      <w:tr w:rsidR="00111215" w:rsidRPr="00111215" w14:paraId="2BC9AF14" w14:textId="77777777" w:rsidTr="00111215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44C98646" w14:textId="77777777" w:rsidR="00111215" w:rsidRPr="00111215" w:rsidRDefault="00111215" w:rsidP="00111215">
            <w:pPr>
              <w:widowControl w:val="0"/>
              <w:spacing w:before="8"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111215">
              <w:rPr>
                <w:rFonts w:ascii="Times New Roman" w:eastAsia="Calibri" w:hAnsi="Times New Roman" w:cs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0230F8E9" w14:textId="77777777" w:rsidR="00111215" w:rsidRPr="00111215" w:rsidRDefault="00111215" w:rsidP="00111215">
            <w:pPr>
              <w:widowControl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</w:rPr>
            </w:pPr>
            <w:r w:rsidRPr="00111215">
              <w:rPr>
                <w:rFonts w:ascii="Times New Roman" w:eastAsia="Calibri" w:hAnsi="Times New Roman" w:cs="Times New Roman"/>
              </w:rPr>
              <w:t xml:space="preserve"> APROVAÇÃO DE SOLICITAÇÃO DE REGISTRO PROFISSIONAL</w:t>
            </w:r>
          </w:p>
        </w:tc>
      </w:tr>
      <w:tr w:rsidR="00111215" w:rsidRPr="00111215" w14:paraId="24600798" w14:textId="77777777" w:rsidTr="00111215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34E6117" w14:textId="77777777" w:rsidR="00111215" w:rsidRPr="00111215" w:rsidRDefault="00111215" w:rsidP="00111215">
            <w:pPr>
              <w:widowControl w:val="0"/>
              <w:spacing w:before="20"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</w:pPr>
            <w:r w:rsidRPr="00111215">
              <w:rPr>
                <w:rFonts w:ascii="Times New Roman" w:eastAsia="Times New Roman" w:hAnsi="Times New Roman" w:cs="Times New Roman"/>
                <w:b/>
                <w:bCs/>
              </w:rPr>
              <w:t>DELIBERAÇÃO AD REFERENDUM Nº 065/2021-2023</w:t>
            </w:r>
          </w:p>
          <w:p w14:paraId="20EFA37F" w14:textId="77777777" w:rsidR="00111215" w:rsidRPr="00111215" w:rsidRDefault="00111215" w:rsidP="00111215">
            <w:pPr>
              <w:widowControl w:val="0"/>
              <w:spacing w:before="20" w:after="0" w:line="240" w:lineRule="auto"/>
              <w:ind w:left="2064" w:right="-567"/>
              <w:rPr>
                <w:rFonts w:ascii="Times New Roman" w:eastAsia="Times New Roman" w:hAnsi="Times New Roman" w:cs="Times New Roman"/>
              </w:rPr>
            </w:pPr>
            <w:r w:rsidRPr="00111215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13101E80" w14:textId="77777777" w:rsidR="00111215" w:rsidRPr="00111215" w:rsidRDefault="00111215" w:rsidP="00111215">
      <w:pPr>
        <w:widowControl w:val="0"/>
        <w:spacing w:after="120" w:line="240" w:lineRule="auto"/>
        <w:ind w:right="-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6C6EC487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bCs/>
          <w:sz w:val="24"/>
        </w:rPr>
      </w:pPr>
      <w:r w:rsidRPr="00111215">
        <w:rPr>
          <w:rFonts w:ascii="Times New Roman" w:eastAsia="Calibri" w:hAnsi="Times New Roman" w:cs="Times New Roman"/>
          <w:bCs/>
          <w:sz w:val="24"/>
        </w:rPr>
        <w:t>O Presidente do Conselho de Arquitetura e Urbanismo de Mato Grosso do Sul (CAU/MS), e no uso das atribuições que lhe conferem os incisos I, II, XXXI e XLV, do art. 152 do Regimento Interno aprovado pela Deliberação nº 070 DPOMS 0083-07.2018, na 83ª Reunião Plenária Ordinária, de 25 de outubro de 2018;</w:t>
      </w:r>
    </w:p>
    <w:p w14:paraId="70765970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>CONSIDERANDO</w:t>
      </w:r>
      <w:r w:rsidRPr="00111215">
        <w:rPr>
          <w:rFonts w:ascii="Times New Roman" w:eastAsia="Calibri" w:hAnsi="Times New Roman" w:cs="Times New Roman"/>
          <w:sz w:val="24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07521B32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>CONSIDERANDO</w:t>
      </w:r>
      <w:r w:rsidRPr="00111215">
        <w:rPr>
          <w:rFonts w:ascii="Times New Roman" w:eastAsia="Calibri" w:hAnsi="Times New Roman" w:cs="Times New Roman"/>
          <w:sz w:val="24"/>
        </w:rPr>
        <w:t xml:space="preserve"> o artigo 5º da Resolução CAU/BR nº 18, de 02 de março de 2012 que dispõe sobre o requerimento de registro profissional;</w:t>
      </w:r>
    </w:p>
    <w:p w14:paraId="73EA0A3A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b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 xml:space="preserve">CONSIDERANDO </w:t>
      </w:r>
      <w:r w:rsidRPr="00111215">
        <w:rPr>
          <w:rFonts w:ascii="Times New Roman" w:eastAsia="Calibri" w:hAnsi="Times New Roman" w:cs="Times New Roman"/>
          <w:sz w:val="24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111215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749754B2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 xml:space="preserve">CONSIDERANDO </w:t>
      </w:r>
      <w:r w:rsidRPr="00111215">
        <w:rPr>
          <w:rFonts w:ascii="Times New Roman" w:eastAsia="Calibri" w:hAnsi="Times New Roman" w:cs="Times New Roman"/>
          <w:sz w:val="24"/>
        </w:rPr>
        <w:t>o artigo 152, XXXI, do Regimento Interno, que dispõe sobre a competência do Presidente de resolver casos de urgência ad referendum do Plenário.</w:t>
      </w:r>
    </w:p>
    <w:p w14:paraId="6C9913CB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 xml:space="preserve">CONSIDERANDO </w:t>
      </w:r>
      <w:r w:rsidRPr="00111215">
        <w:rPr>
          <w:rFonts w:ascii="Times New Roman" w:eastAsia="Calibri" w:hAnsi="Times New Roman" w:cs="Times New Roman"/>
          <w:sz w:val="24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111215">
        <w:rPr>
          <w:rFonts w:ascii="Times New Roman" w:eastAsia="Calibri" w:hAnsi="Times New Roman" w:cs="Times New Roman"/>
          <w:i/>
          <w:sz w:val="24"/>
        </w:rPr>
        <w:t>“ad referendum”</w:t>
      </w:r>
      <w:r w:rsidRPr="00111215">
        <w:rPr>
          <w:rFonts w:ascii="Times New Roman" w:eastAsia="Calibri" w:hAnsi="Times New Roman" w:cs="Times New Roman"/>
          <w:sz w:val="24"/>
        </w:rPr>
        <w:t xml:space="preserve"> as solicitações de registros profissionais.</w:t>
      </w:r>
    </w:p>
    <w:p w14:paraId="47993893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>CONSIDERANDO</w:t>
      </w:r>
      <w:r w:rsidRPr="00111215">
        <w:rPr>
          <w:rFonts w:ascii="Times New Roman" w:eastAsia="Calibri" w:hAnsi="Times New Roman" w:cs="Times New Roman"/>
          <w:sz w:val="24"/>
        </w:rPr>
        <w:t xml:space="preserve"> a Deliberação Ad Referendum nº 098/2018-2020, que adota medidas preventivas para a redução dos riscos de contágio do novo coronavírus (COVID-19);</w:t>
      </w:r>
    </w:p>
    <w:p w14:paraId="5C1C338C" w14:textId="77777777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</w:rPr>
      </w:pPr>
      <w:r w:rsidRPr="00111215">
        <w:rPr>
          <w:rFonts w:ascii="Times New Roman" w:eastAsia="Calibri" w:hAnsi="Times New Roman" w:cs="Times New Roman"/>
          <w:b/>
          <w:sz w:val="24"/>
        </w:rPr>
        <w:t xml:space="preserve">CONSIDERANDO </w:t>
      </w:r>
      <w:r w:rsidRPr="00111215">
        <w:rPr>
          <w:rFonts w:ascii="Times New Roman" w:eastAsia="Calibri" w:hAnsi="Times New Roman" w:cs="Times New Roman"/>
          <w:sz w:val="24"/>
        </w:rPr>
        <w:t>a Deliberação Ad Referendum nº 103/2018-2020, que prorroga os prazos de suspensão de reuniões, eventos, encontros, atividades coletivas e atendimento presencial no CAU/MS.</w:t>
      </w:r>
    </w:p>
    <w:p w14:paraId="07DC4B22" w14:textId="77777777" w:rsid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15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111215">
        <w:rPr>
          <w:rFonts w:ascii="Times New Roman" w:eastAsia="Calibri" w:hAnsi="Times New Roman" w:cs="Times New Roman"/>
          <w:sz w:val="24"/>
          <w:szCs w:val="24"/>
        </w:rPr>
        <w:t xml:space="preserve"> a solicitação, em regime de urgência, de </w:t>
      </w:r>
      <w:r w:rsidRPr="00111215">
        <w:rPr>
          <w:rFonts w:ascii="Calibri" w:eastAsia="Calibri" w:hAnsi="Calibri" w:cs="Times New Roman"/>
          <w:b/>
          <w:bCs/>
        </w:rPr>
        <w:t>GIANI CRISTINA TORRES DE SOUZA</w:t>
      </w:r>
      <w:r w:rsidRPr="00111215">
        <w:rPr>
          <w:rFonts w:ascii="Times New Roman" w:eastAsia="Calibri" w:hAnsi="Times New Roman" w:cs="Times New Roman"/>
          <w:sz w:val="24"/>
          <w:szCs w:val="24"/>
        </w:rPr>
        <w:t>, que necessita do registro em razão de trabalho (anexo);</w:t>
      </w:r>
    </w:p>
    <w:p w14:paraId="4AE4FA67" w14:textId="524DA5BE" w:rsidR="00111215" w:rsidRPr="00111215" w:rsidRDefault="00111215" w:rsidP="00111215">
      <w:pPr>
        <w:widowControl w:val="0"/>
        <w:spacing w:after="12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15">
        <w:rPr>
          <w:rFonts w:ascii="Times New Roman" w:eastAsia="Calibri" w:hAnsi="Times New Roman" w:cs="Times New Roman"/>
          <w:b/>
          <w:sz w:val="24"/>
          <w:szCs w:val="24"/>
        </w:rPr>
        <w:t>RESOLVE:</w:t>
      </w:r>
    </w:p>
    <w:p w14:paraId="4D670C45" w14:textId="77777777" w:rsidR="00111215" w:rsidRPr="00111215" w:rsidRDefault="00111215" w:rsidP="00111215">
      <w:pPr>
        <w:widowControl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E9E84" w14:textId="77777777" w:rsidR="00111215" w:rsidRPr="00111215" w:rsidRDefault="00111215" w:rsidP="00111215">
      <w:pPr>
        <w:widowControl w:val="0"/>
        <w:spacing w:after="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15">
        <w:rPr>
          <w:rFonts w:ascii="Times New Roman" w:eastAsia="Calibri" w:hAnsi="Times New Roman" w:cs="Times New Roman"/>
          <w:sz w:val="24"/>
          <w:szCs w:val="24"/>
        </w:rPr>
        <w:t xml:space="preserve">1 – Aprovar “ad referendum” da CEF, a solicitação de registro provisório de </w:t>
      </w:r>
      <w:r w:rsidRPr="00111215">
        <w:rPr>
          <w:rFonts w:ascii="Calibri" w:eastAsia="Calibri" w:hAnsi="Calibri" w:cs="Times New Roman"/>
          <w:b/>
          <w:bCs/>
        </w:rPr>
        <w:t xml:space="preserve">GIANI CRISTINA TORRES DE SOUZA </w:t>
      </w:r>
      <w:r w:rsidRPr="00111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Protocolo nº </w:t>
      </w:r>
      <w:r w:rsidRPr="00111215">
        <w:rPr>
          <w:rFonts w:ascii="Calibri" w:eastAsia="Calibri" w:hAnsi="Calibri" w:cs="Times New Roman"/>
          <w:b/>
          <w:bCs/>
        </w:rPr>
        <w:t>1717894/2023</w:t>
      </w:r>
      <w:r w:rsidRPr="0011121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423F390" w14:textId="77777777" w:rsidR="00111215" w:rsidRPr="00111215" w:rsidRDefault="00111215" w:rsidP="00111215">
      <w:pPr>
        <w:widowControl w:val="0"/>
        <w:spacing w:after="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3AB56" w14:textId="77777777" w:rsidR="00111215" w:rsidRPr="00111215" w:rsidRDefault="00111215" w:rsidP="00111215">
      <w:pPr>
        <w:widowControl w:val="0"/>
        <w:spacing w:after="0" w:line="240" w:lineRule="auto"/>
        <w:ind w:left="-284" w:right="-285"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15">
        <w:rPr>
          <w:rFonts w:ascii="Times New Roman" w:eastAsia="Calibri" w:hAnsi="Times New Roman" w:cs="Times New Roman"/>
          <w:sz w:val="24"/>
          <w:szCs w:val="24"/>
        </w:rPr>
        <w:t>2 – Esta deliberação entra em vigor nesta data.</w:t>
      </w:r>
    </w:p>
    <w:p w14:paraId="5910DBC8" w14:textId="77777777" w:rsidR="00111215" w:rsidRPr="00111215" w:rsidRDefault="00111215" w:rsidP="00111215">
      <w:pPr>
        <w:widowControl w:val="0"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6669474"/>
    </w:p>
    <w:p w14:paraId="76CC63D1" w14:textId="77777777" w:rsidR="00111215" w:rsidRPr="00111215" w:rsidRDefault="00111215" w:rsidP="00111215">
      <w:pPr>
        <w:widowControl w:val="0"/>
        <w:spacing w:after="0" w:line="240" w:lineRule="auto"/>
        <w:ind w:left="-284" w:right="-285" w:firstLine="57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215">
        <w:rPr>
          <w:rFonts w:ascii="Times New Roman" w:eastAsia="Calibri" w:hAnsi="Times New Roman" w:cs="Times New Roman"/>
          <w:sz w:val="24"/>
          <w:szCs w:val="24"/>
        </w:rPr>
        <w:tab/>
      </w:r>
      <w:r w:rsidRPr="00111215">
        <w:rPr>
          <w:rFonts w:ascii="Times New Roman" w:eastAsia="Calibri" w:hAnsi="Times New Roman" w:cs="Times New Roman"/>
          <w:sz w:val="24"/>
          <w:szCs w:val="24"/>
        </w:rPr>
        <w:tab/>
      </w:r>
      <w:r w:rsidRPr="00111215">
        <w:rPr>
          <w:rFonts w:ascii="Times New Roman" w:eastAsia="Times New Roman" w:hAnsi="Times New Roman" w:cs="Times New Roman"/>
          <w:bCs/>
          <w:sz w:val="24"/>
          <w:szCs w:val="24"/>
        </w:rPr>
        <w:t>Campo Grande, MS, 21 de março de 2023.</w:t>
      </w:r>
    </w:p>
    <w:p w14:paraId="1A1E32CD" w14:textId="77777777" w:rsidR="00111215" w:rsidRPr="00111215" w:rsidRDefault="00111215" w:rsidP="00111215">
      <w:pPr>
        <w:widowControl w:val="0"/>
        <w:spacing w:after="0" w:line="240" w:lineRule="auto"/>
        <w:ind w:left="-284" w:right="-285" w:firstLine="57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8FAF47" w14:textId="77777777" w:rsidR="00111215" w:rsidRPr="00111215" w:rsidRDefault="00111215" w:rsidP="00111215">
      <w:pPr>
        <w:widowControl w:val="0"/>
        <w:spacing w:after="0" w:line="240" w:lineRule="auto"/>
        <w:ind w:left="-284" w:right="-285" w:firstLine="57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0A43F13E" w14:textId="284130A8" w:rsidR="00111215" w:rsidRPr="00111215" w:rsidRDefault="00111215" w:rsidP="00111215">
      <w:pPr>
        <w:widowControl w:val="0"/>
        <w:spacing w:after="0" w:line="240" w:lineRule="auto"/>
        <w:ind w:left="-284" w:right="-285"/>
        <w:rPr>
          <w:rFonts w:ascii="Calibri" w:eastAsia="Times New Roman" w:hAnsi="Calibri" w:cs="Calibri"/>
          <w:bCs/>
          <w:sz w:val="16"/>
          <w:szCs w:val="14"/>
        </w:rPr>
      </w:pPr>
      <w:r w:rsidRPr="00111215">
        <w:rPr>
          <w:rFonts w:ascii="Calibri" w:eastAsia="Calibri" w:hAnsi="Calibri" w:cs="Times New Roman"/>
          <w:noProof/>
        </w:rPr>
        <w:drawing>
          <wp:inline distT="0" distB="0" distL="0" distR="0" wp14:anchorId="44C8474F" wp14:editId="5DCDF091">
            <wp:extent cx="5153025" cy="5547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9" cy="5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B2B6" w14:textId="77777777" w:rsidR="00611BFD" w:rsidRDefault="00611BFD" w:rsidP="00111215">
      <w:pPr>
        <w:ind w:left="-284" w:right="-285"/>
      </w:pPr>
    </w:p>
    <w:sectPr w:rsidR="00611B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781A" w14:textId="77777777" w:rsidR="00B462AE" w:rsidRDefault="00B462AE" w:rsidP="005C4D80">
      <w:pPr>
        <w:spacing w:after="0" w:line="240" w:lineRule="auto"/>
      </w:pPr>
      <w:r>
        <w:separator/>
      </w:r>
    </w:p>
  </w:endnote>
  <w:endnote w:type="continuationSeparator" w:id="0">
    <w:p w14:paraId="64E11CE0" w14:textId="77777777" w:rsidR="00B462AE" w:rsidRDefault="00B462AE" w:rsidP="005C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2C2" w14:textId="1A5AB494" w:rsidR="005C4D80" w:rsidRPr="00263E6D" w:rsidRDefault="005C4D80" w:rsidP="005C4D80">
    <w:pPr>
      <w:rPr>
        <w:color w:val="006666"/>
        <w:sz w:val="18"/>
        <w:szCs w:val="18"/>
      </w:rPr>
    </w:pPr>
    <w:r w:rsidRPr="00263E6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091B0" wp14:editId="2C421216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53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263E6D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ED7E" w14:textId="77777777" w:rsidR="00B462AE" w:rsidRDefault="00B462AE" w:rsidP="005C4D80">
      <w:pPr>
        <w:spacing w:after="0" w:line="240" w:lineRule="auto"/>
      </w:pPr>
      <w:r>
        <w:separator/>
      </w:r>
    </w:p>
  </w:footnote>
  <w:footnote w:type="continuationSeparator" w:id="0">
    <w:p w14:paraId="711008FA" w14:textId="77777777" w:rsidR="00B462AE" w:rsidRDefault="00B462AE" w:rsidP="005C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EBA" w14:textId="3DCE4712" w:rsidR="005C4D80" w:rsidRPr="00AB5685" w:rsidRDefault="00AB5685" w:rsidP="00AB568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E3244" wp14:editId="59C81168">
          <wp:simplePos x="0" y="0"/>
          <wp:positionH relativeFrom="page">
            <wp:align>left</wp:align>
          </wp:positionH>
          <wp:positionV relativeFrom="paragraph">
            <wp:posOffset>-35273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80"/>
    <w:rsid w:val="00111215"/>
    <w:rsid w:val="002559C1"/>
    <w:rsid w:val="00263E6D"/>
    <w:rsid w:val="002C77F8"/>
    <w:rsid w:val="003148BF"/>
    <w:rsid w:val="00465A0B"/>
    <w:rsid w:val="005B0631"/>
    <w:rsid w:val="005B361C"/>
    <w:rsid w:val="005C4D80"/>
    <w:rsid w:val="00611BFD"/>
    <w:rsid w:val="00AB5685"/>
    <w:rsid w:val="00B462AE"/>
    <w:rsid w:val="00C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67F40"/>
  <w15:chartTrackingRefBased/>
  <w15:docId w15:val="{8598D821-36D5-42BD-928D-32A8790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D80"/>
  </w:style>
  <w:style w:type="paragraph" w:styleId="Rodap">
    <w:name w:val="footer"/>
    <w:basedOn w:val="Normal"/>
    <w:link w:val="RodapChar"/>
    <w:uiPriority w:val="99"/>
    <w:unhideWhenUsed/>
    <w:rsid w:val="005C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</dc:creator>
  <cp:keywords/>
  <dc:description/>
  <cp:lastModifiedBy>caums</cp:lastModifiedBy>
  <cp:revision>5</cp:revision>
  <cp:lastPrinted>2023-02-22T19:04:00Z</cp:lastPrinted>
  <dcterms:created xsi:type="dcterms:W3CDTF">2023-02-24T20:20:00Z</dcterms:created>
  <dcterms:modified xsi:type="dcterms:W3CDTF">2023-03-21T20:45:00Z</dcterms:modified>
</cp:coreProperties>
</file>