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1700"/>
        <w:gridCol w:w="7938"/>
      </w:tblGrid>
      <w:tr w:rsidR="00E968DF" w:rsidRPr="000226B2" w14:paraId="27599574" w14:textId="77777777" w:rsidTr="00D3323C">
        <w:trPr>
          <w:trHeight w:hRule="exact" w:val="293"/>
        </w:trPr>
        <w:tc>
          <w:tcPr>
            <w:tcW w:w="882" w:type="pct"/>
            <w:tcBorders>
              <w:top w:val="single" w:sz="4" w:space="0" w:color="7E7E7E"/>
              <w:left w:val="nil"/>
              <w:bottom w:val="single" w:sz="4" w:space="0" w:color="7E7E7E"/>
              <w:right w:val="single" w:sz="4" w:space="0" w:color="7E7E7E"/>
            </w:tcBorders>
            <w:shd w:val="clear" w:color="auto" w:fill="F1F1F1"/>
          </w:tcPr>
          <w:p w14:paraId="63B5ED3D" w14:textId="77777777" w:rsidR="00E968DF" w:rsidRPr="000226B2" w:rsidRDefault="00E968DF" w:rsidP="00E968DF">
            <w:pPr>
              <w:rPr>
                <w:rFonts w:cstheme="minorHAnsi"/>
              </w:rPr>
            </w:pPr>
            <w:r w:rsidRPr="000226B2">
              <w:rPr>
                <w:rFonts w:cstheme="minorHAnsi"/>
              </w:rPr>
              <w:t>INTERESSADO</w:t>
            </w:r>
            <w:r w:rsidR="00686467" w:rsidRPr="000226B2">
              <w:rPr>
                <w:rFonts w:cstheme="minorHAnsi"/>
              </w:rPr>
              <w:t xml:space="preserve"> (A)</w:t>
            </w:r>
          </w:p>
        </w:tc>
        <w:tc>
          <w:tcPr>
            <w:tcW w:w="4118" w:type="pct"/>
            <w:tcBorders>
              <w:top w:val="single" w:sz="4" w:space="0" w:color="7E7E7E"/>
              <w:left w:val="single" w:sz="4" w:space="0" w:color="7E7E7E"/>
              <w:bottom w:val="single" w:sz="4" w:space="0" w:color="7E7E7E"/>
              <w:right w:val="nil"/>
            </w:tcBorders>
            <w:shd w:val="clear" w:color="auto" w:fill="auto"/>
          </w:tcPr>
          <w:p w14:paraId="555B36FE" w14:textId="77777777" w:rsidR="00E968DF" w:rsidRPr="000226B2" w:rsidRDefault="00194A01" w:rsidP="00C71B3A">
            <w:pPr>
              <w:ind w:left="145"/>
              <w:jc w:val="both"/>
              <w:rPr>
                <w:rFonts w:cstheme="minorHAnsi"/>
              </w:rPr>
            </w:pPr>
            <w:r w:rsidRPr="000226B2">
              <w:rPr>
                <w:rFonts w:cstheme="minorHAnsi"/>
              </w:rPr>
              <w:t>CAU/MS</w:t>
            </w:r>
          </w:p>
        </w:tc>
      </w:tr>
      <w:tr w:rsidR="00E968DF" w:rsidRPr="000226B2" w14:paraId="643A5042" w14:textId="77777777" w:rsidTr="00917D86">
        <w:trPr>
          <w:trHeight w:hRule="exact" w:val="675"/>
        </w:trPr>
        <w:tc>
          <w:tcPr>
            <w:tcW w:w="882" w:type="pct"/>
            <w:tcBorders>
              <w:top w:val="single" w:sz="4" w:space="0" w:color="7E7E7E"/>
              <w:left w:val="nil"/>
              <w:bottom w:val="single" w:sz="12" w:space="0" w:color="7E7E7E"/>
              <w:right w:val="single" w:sz="4" w:space="0" w:color="7E7E7E"/>
            </w:tcBorders>
            <w:shd w:val="clear" w:color="auto" w:fill="F1F1F1"/>
          </w:tcPr>
          <w:p w14:paraId="32C73B30" w14:textId="77777777" w:rsidR="00E968DF" w:rsidRPr="000226B2" w:rsidRDefault="00E968DF" w:rsidP="00E968DF">
            <w:pPr>
              <w:rPr>
                <w:rFonts w:cstheme="minorHAnsi"/>
              </w:rPr>
            </w:pPr>
            <w:r w:rsidRPr="000226B2">
              <w:rPr>
                <w:rFonts w:cstheme="minorHAnsi"/>
              </w:rPr>
              <w:t>ASSUNTO</w:t>
            </w:r>
          </w:p>
        </w:tc>
        <w:tc>
          <w:tcPr>
            <w:tcW w:w="4118" w:type="pct"/>
            <w:tcBorders>
              <w:top w:val="single" w:sz="4" w:space="0" w:color="7E7E7E"/>
              <w:left w:val="single" w:sz="4" w:space="0" w:color="7E7E7E"/>
              <w:bottom w:val="single" w:sz="12" w:space="0" w:color="7E7E7E"/>
              <w:right w:val="nil"/>
            </w:tcBorders>
            <w:shd w:val="clear" w:color="auto" w:fill="auto"/>
          </w:tcPr>
          <w:p w14:paraId="2036752F" w14:textId="7188C97B" w:rsidR="00E968DF" w:rsidRPr="000226B2" w:rsidRDefault="007C3CE6" w:rsidP="007C3CE6">
            <w:pPr>
              <w:ind w:left="145"/>
              <w:jc w:val="both"/>
              <w:rPr>
                <w:rFonts w:cstheme="minorHAnsi"/>
              </w:rPr>
            </w:pPr>
            <w:r>
              <w:rPr>
                <w:rFonts w:cstheme="minorHAnsi"/>
              </w:rPr>
              <w:t>Defere pedido de empregado público do CAU/MS para execução de trabalho de forma remota</w:t>
            </w:r>
            <w:r w:rsidR="00194A01" w:rsidRPr="000226B2">
              <w:rPr>
                <w:rFonts w:cstheme="minorHAnsi"/>
              </w:rPr>
              <w:t xml:space="preserve"> </w:t>
            </w:r>
            <w:r w:rsidR="009A2FD7">
              <w:rPr>
                <w:rFonts w:cstheme="minorHAnsi"/>
              </w:rPr>
              <w:t>(</w:t>
            </w:r>
            <w:r w:rsidR="009A2FD7" w:rsidRPr="009A2FD7">
              <w:rPr>
                <w:rFonts w:cstheme="minorHAnsi"/>
                <w:i/>
                <w:iCs/>
              </w:rPr>
              <w:t>Home Office</w:t>
            </w:r>
            <w:r w:rsidR="009A2FD7">
              <w:rPr>
                <w:rFonts w:cstheme="minorHAnsi"/>
              </w:rPr>
              <w:t>/Teletrabalho)</w:t>
            </w:r>
          </w:p>
        </w:tc>
      </w:tr>
      <w:tr w:rsidR="00E968DF" w:rsidRPr="000226B2" w14:paraId="4304C933" w14:textId="77777777" w:rsidTr="00E968DF">
        <w:trPr>
          <w:trHeight w:hRule="exact" w:val="319"/>
        </w:trPr>
        <w:tc>
          <w:tcPr>
            <w:tcW w:w="5000" w:type="pct"/>
            <w:gridSpan w:val="2"/>
            <w:tcBorders>
              <w:top w:val="single" w:sz="12" w:space="0" w:color="7E7E7E"/>
              <w:left w:val="nil"/>
              <w:bottom w:val="single" w:sz="8" w:space="0" w:color="7E7E7E"/>
              <w:right w:val="nil"/>
            </w:tcBorders>
            <w:shd w:val="clear" w:color="auto" w:fill="F1F1F1"/>
          </w:tcPr>
          <w:p w14:paraId="2C25D90E" w14:textId="4768E82A" w:rsidR="00E968DF" w:rsidRPr="000226B2" w:rsidRDefault="00C6405B" w:rsidP="007C3CE6">
            <w:pPr>
              <w:tabs>
                <w:tab w:val="left" w:pos="5362"/>
              </w:tabs>
              <w:jc w:val="center"/>
              <w:rPr>
                <w:rFonts w:cstheme="minorHAnsi"/>
              </w:rPr>
            </w:pPr>
            <w:r w:rsidRPr="000226B2">
              <w:rPr>
                <w:rFonts w:cstheme="minorHAnsi"/>
                <w:b/>
                <w:bCs/>
              </w:rPr>
              <w:t xml:space="preserve">DELIBERAÇÃO </w:t>
            </w:r>
            <w:r w:rsidR="00A72A66" w:rsidRPr="000226B2">
              <w:rPr>
                <w:rFonts w:cstheme="minorHAnsi"/>
                <w:b/>
                <w:bCs/>
              </w:rPr>
              <w:t xml:space="preserve">Nº </w:t>
            </w:r>
            <w:r w:rsidR="00416D5B" w:rsidRPr="000226B2">
              <w:rPr>
                <w:rFonts w:cstheme="minorHAnsi"/>
                <w:b/>
                <w:bCs/>
              </w:rPr>
              <w:t>00</w:t>
            </w:r>
            <w:r w:rsidR="004606DC">
              <w:rPr>
                <w:rFonts w:cstheme="minorHAnsi"/>
                <w:b/>
                <w:bCs/>
              </w:rPr>
              <w:t>4</w:t>
            </w:r>
            <w:r w:rsidR="00416D5B" w:rsidRPr="000226B2">
              <w:rPr>
                <w:rFonts w:cstheme="minorHAnsi"/>
                <w:b/>
                <w:bCs/>
              </w:rPr>
              <w:t>/2021-2023</w:t>
            </w:r>
            <w:r w:rsidR="00D73072" w:rsidRPr="000226B2">
              <w:rPr>
                <w:rFonts w:cstheme="minorHAnsi"/>
                <w:b/>
                <w:bCs/>
              </w:rPr>
              <w:t xml:space="preserve"> – </w:t>
            </w:r>
            <w:r w:rsidR="004606DC">
              <w:rPr>
                <w:rFonts w:cstheme="minorHAnsi"/>
                <w:b/>
                <w:bCs/>
              </w:rPr>
              <w:t>3</w:t>
            </w:r>
            <w:r w:rsidR="00194A01" w:rsidRPr="000226B2">
              <w:rPr>
                <w:rFonts w:cstheme="minorHAnsi"/>
                <w:b/>
                <w:bCs/>
              </w:rPr>
              <w:t xml:space="preserve">ª </w:t>
            </w:r>
            <w:r w:rsidR="00416D5B" w:rsidRPr="000226B2">
              <w:rPr>
                <w:rFonts w:cstheme="minorHAnsi"/>
                <w:b/>
                <w:bCs/>
              </w:rPr>
              <w:t>CD-CAU/MS</w:t>
            </w:r>
          </w:p>
        </w:tc>
      </w:tr>
    </w:tbl>
    <w:p w14:paraId="29A77E93" w14:textId="4D7FE2C7" w:rsidR="00416D5B" w:rsidRPr="000226B2" w:rsidRDefault="00416D5B" w:rsidP="000226B2">
      <w:pPr>
        <w:spacing w:before="120" w:after="120" w:line="240" w:lineRule="auto"/>
        <w:jc w:val="both"/>
        <w:rPr>
          <w:rFonts w:eastAsia="Times New Roman" w:cstheme="minorHAnsi"/>
          <w:color w:val="000000"/>
          <w:lang w:eastAsia="pt-BR"/>
        </w:rPr>
      </w:pPr>
      <w:r w:rsidRPr="000226B2">
        <w:rPr>
          <w:rFonts w:eastAsia="Times New Roman" w:cstheme="minorHAnsi"/>
          <w:color w:val="000000"/>
          <w:lang w:eastAsia="pt-BR"/>
        </w:rPr>
        <w:t>O CONSELHO DIRETOR – CD-CAU/</w:t>
      </w:r>
      <w:r w:rsidR="005222F1" w:rsidRPr="000226B2">
        <w:rPr>
          <w:rFonts w:eastAsia="Times New Roman" w:cstheme="minorHAnsi"/>
          <w:color w:val="000000"/>
          <w:lang w:eastAsia="pt-BR"/>
        </w:rPr>
        <w:t>MS</w:t>
      </w:r>
      <w:r w:rsidRPr="000226B2">
        <w:rPr>
          <w:rFonts w:eastAsia="Times New Roman" w:cstheme="minorHAnsi"/>
          <w:color w:val="000000"/>
          <w:lang w:eastAsia="pt-BR"/>
        </w:rPr>
        <w:t>, reunido</w:t>
      </w:r>
      <w:r w:rsidR="004606DC">
        <w:rPr>
          <w:rFonts w:eastAsia="Times New Roman" w:cstheme="minorHAnsi"/>
          <w:color w:val="000000"/>
          <w:lang w:eastAsia="pt-BR"/>
        </w:rPr>
        <w:t xml:space="preserve"> extraordinariamente</w:t>
      </w:r>
      <w:r w:rsidRPr="000226B2">
        <w:rPr>
          <w:rFonts w:eastAsia="Times New Roman" w:cstheme="minorHAnsi"/>
          <w:color w:val="000000"/>
          <w:lang w:eastAsia="pt-BR"/>
        </w:rPr>
        <w:t xml:space="preserve"> </w:t>
      </w:r>
      <w:r w:rsidR="004A210D">
        <w:rPr>
          <w:rFonts w:eastAsia="Times New Roman" w:cstheme="minorHAnsi"/>
          <w:color w:val="000000"/>
          <w:lang w:eastAsia="pt-BR"/>
        </w:rPr>
        <w:t>de forma híbrida (</w:t>
      </w:r>
      <w:r w:rsidR="00194A01" w:rsidRPr="000226B2">
        <w:rPr>
          <w:rFonts w:eastAsia="Times New Roman" w:cstheme="minorHAnsi"/>
          <w:color w:val="000000"/>
          <w:lang w:eastAsia="pt-BR"/>
        </w:rPr>
        <w:t>presencial</w:t>
      </w:r>
      <w:r w:rsidR="004A210D">
        <w:rPr>
          <w:rFonts w:eastAsia="Times New Roman" w:cstheme="minorHAnsi"/>
          <w:color w:val="000000"/>
          <w:lang w:eastAsia="pt-BR"/>
        </w:rPr>
        <w:t xml:space="preserve"> e virtual)</w:t>
      </w:r>
      <w:r w:rsidR="00194A01" w:rsidRPr="000226B2">
        <w:rPr>
          <w:rFonts w:eastAsia="Times New Roman" w:cstheme="minorHAnsi"/>
          <w:color w:val="000000"/>
          <w:lang w:eastAsia="pt-BR"/>
        </w:rPr>
        <w:t xml:space="preserve"> na sede deste Conselho</w:t>
      </w:r>
      <w:r w:rsidRPr="000226B2">
        <w:rPr>
          <w:rFonts w:eastAsia="Times New Roman" w:cstheme="minorHAnsi"/>
          <w:color w:val="000000"/>
          <w:lang w:eastAsia="pt-BR"/>
        </w:rPr>
        <w:t xml:space="preserve">, no dia </w:t>
      </w:r>
      <w:r w:rsidR="004606DC">
        <w:rPr>
          <w:rFonts w:eastAsia="Times New Roman" w:cstheme="minorHAnsi"/>
          <w:color w:val="000000"/>
          <w:lang w:eastAsia="pt-BR"/>
        </w:rPr>
        <w:t>11</w:t>
      </w:r>
      <w:r w:rsidRPr="000226B2">
        <w:rPr>
          <w:rFonts w:eastAsia="Times New Roman" w:cstheme="minorHAnsi"/>
          <w:color w:val="000000"/>
          <w:lang w:eastAsia="pt-BR"/>
        </w:rPr>
        <w:t xml:space="preserve"> de </w:t>
      </w:r>
      <w:r w:rsidR="007C3CE6">
        <w:rPr>
          <w:rFonts w:eastAsia="Times New Roman" w:cstheme="minorHAnsi"/>
          <w:color w:val="000000"/>
          <w:lang w:eastAsia="pt-BR"/>
        </w:rPr>
        <w:t>maio de 2023</w:t>
      </w:r>
      <w:r w:rsidRPr="000226B2">
        <w:rPr>
          <w:rFonts w:eastAsia="Times New Roman" w:cstheme="minorHAnsi"/>
          <w:color w:val="000000"/>
          <w:lang w:eastAsia="pt-BR"/>
        </w:rPr>
        <w:t>, no uso das competências que lhe confere o art. 156 do Regimento Interno do CAU/MS, após análise do assunto em epígrafe, e</w:t>
      </w:r>
    </w:p>
    <w:p w14:paraId="0BE41DAF" w14:textId="78178746" w:rsidR="00000AF7" w:rsidRPr="000226B2" w:rsidRDefault="00C241C2" w:rsidP="000226B2">
      <w:pPr>
        <w:spacing w:after="120" w:line="240" w:lineRule="auto"/>
        <w:ind w:right="-29"/>
        <w:jc w:val="both"/>
        <w:rPr>
          <w:rFonts w:cstheme="minorHAnsi"/>
        </w:rPr>
      </w:pPr>
      <w:r w:rsidRPr="000226B2">
        <w:rPr>
          <w:rFonts w:cstheme="minorHAnsi"/>
          <w:b/>
        </w:rPr>
        <w:t>CONSIDERANDO</w:t>
      </w:r>
      <w:r w:rsidRPr="000226B2">
        <w:rPr>
          <w:rFonts w:cstheme="minorHAnsi"/>
        </w:rPr>
        <w:t xml:space="preserve"> </w:t>
      </w:r>
      <w:r w:rsidR="00194A01" w:rsidRPr="000226B2">
        <w:rPr>
          <w:rFonts w:cstheme="minorHAnsi"/>
        </w:rPr>
        <w:t xml:space="preserve">o Artigo 156, inciso </w:t>
      </w:r>
      <w:r w:rsidR="007C3CE6">
        <w:rPr>
          <w:rFonts w:cstheme="minorHAnsi"/>
        </w:rPr>
        <w:t>I</w:t>
      </w:r>
      <w:r w:rsidR="00000AF7" w:rsidRPr="000226B2">
        <w:rPr>
          <w:rFonts w:cstheme="minorHAnsi"/>
        </w:rPr>
        <w:t>X</w:t>
      </w:r>
      <w:r w:rsidR="00194A01" w:rsidRPr="000226B2">
        <w:rPr>
          <w:rFonts w:cstheme="minorHAnsi"/>
        </w:rPr>
        <w:t xml:space="preserve">, do Regimento Interno do CAU/MS, </w:t>
      </w:r>
      <w:r w:rsidR="00C46D42" w:rsidRPr="000226B2">
        <w:rPr>
          <w:rFonts w:cstheme="minorHAnsi"/>
        </w:rPr>
        <w:t xml:space="preserve">que estabelece competência ao Conselho </w:t>
      </w:r>
      <w:r w:rsidR="008F64F4" w:rsidRPr="000226B2">
        <w:rPr>
          <w:rFonts w:cstheme="minorHAnsi"/>
        </w:rPr>
        <w:t xml:space="preserve">Diretor </w:t>
      </w:r>
      <w:r w:rsidR="007C3CE6">
        <w:rPr>
          <w:rFonts w:cstheme="minorHAnsi"/>
        </w:rPr>
        <w:t xml:space="preserve">de apreciar e deliberar sobre as rotinas administrativas, os instrumentos normativos de gestão de pessoas e os planos de comunicação da autarquia, propostas pela Presidência do CAU/MS; </w:t>
      </w:r>
    </w:p>
    <w:p w14:paraId="32941824" w14:textId="5737E193" w:rsidR="003A4C0A" w:rsidRPr="000226B2" w:rsidRDefault="003A4C0A" w:rsidP="000226B2">
      <w:pPr>
        <w:spacing w:after="120" w:line="240" w:lineRule="auto"/>
        <w:jc w:val="both"/>
        <w:rPr>
          <w:rFonts w:cstheme="minorHAnsi"/>
        </w:rPr>
      </w:pPr>
      <w:r w:rsidRPr="000226B2">
        <w:rPr>
          <w:rFonts w:cstheme="minorHAnsi"/>
          <w:b/>
        </w:rPr>
        <w:t>CONSIDERANDO</w:t>
      </w:r>
      <w:r w:rsidRPr="000226B2">
        <w:rPr>
          <w:rFonts w:cstheme="minorHAnsi"/>
        </w:rPr>
        <w:t xml:space="preserve"> o Artigo 156, inciso XVI, do Regimento Interno do CAU/MS, que estabelece competência ao Conselho Diretor propor e deliberar sobre convênios, termos de colaboração, termos de fomento, acordos de cooperação e memorandos de entendimento; </w:t>
      </w:r>
    </w:p>
    <w:p w14:paraId="02845132" w14:textId="7A9E6200" w:rsidR="007C3CE6" w:rsidRDefault="008F64F4" w:rsidP="000226B2">
      <w:pPr>
        <w:spacing w:after="120" w:line="240" w:lineRule="auto"/>
        <w:jc w:val="both"/>
        <w:rPr>
          <w:rFonts w:cstheme="minorHAnsi"/>
        </w:rPr>
      </w:pPr>
      <w:r w:rsidRPr="000226B2">
        <w:rPr>
          <w:rFonts w:cstheme="minorHAnsi"/>
          <w:b/>
        </w:rPr>
        <w:t>CONSIDERANDO</w:t>
      </w:r>
      <w:r w:rsidR="007C3CE6">
        <w:rPr>
          <w:rFonts w:cstheme="minorHAnsi"/>
        </w:rPr>
        <w:t xml:space="preserve"> as justificativas apresentadas pelo empregado público MOACIR DIAS CARDOSO JUNIOR, que exerce o cargo efetivo de contador do </w:t>
      </w:r>
      <w:r w:rsidRPr="000226B2">
        <w:rPr>
          <w:rFonts w:cstheme="minorHAnsi"/>
        </w:rPr>
        <w:t>CAU/MS</w:t>
      </w:r>
      <w:r w:rsidR="0095135F">
        <w:rPr>
          <w:rFonts w:cstheme="minorHAnsi"/>
        </w:rPr>
        <w:t>, e o seu requerimento de exercer suas tarefas de forma remota;</w:t>
      </w:r>
    </w:p>
    <w:p w14:paraId="739A4FC0" w14:textId="09F3743F" w:rsidR="0095135F" w:rsidRDefault="007C3CE6" w:rsidP="000226B2">
      <w:pPr>
        <w:spacing w:after="120" w:line="240" w:lineRule="auto"/>
        <w:jc w:val="both"/>
        <w:rPr>
          <w:rFonts w:cstheme="minorHAnsi"/>
        </w:rPr>
      </w:pPr>
      <w:r w:rsidRPr="007C3CE6">
        <w:rPr>
          <w:rFonts w:cstheme="minorHAnsi"/>
          <w:b/>
        </w:rPr>
        <w:t>CONSIDERANDO</w:t>
      </w:r>
      <w:r w:rsidR="0095135F">
        <w:rPr>
          <w:rFonts w:cstheme="minorHAnsi"/>
        </w:rPr>
        <w:t xml:space="preserve"> o Parecer Jurídico n. 014/2023-PROJUR/CAUMS, informando que o teletrabalho ou trabalho remoto encontra-se amparado pelo artigo 6º da Consolidação das Leis Trabalhistas, </w:t>
      </w:r>
      <w:r w:rsidR="002D3422">
        <w:rPr>
          <w:rFonts w:cstheme="minorHAnsi"/>
        </w:rPr>
        <w:t xml:space="preserve">alterado pelo art. 75-A e seguintes da Lei 13.467/2017 (Capítulo II-A), </w:t>
      </w:r>
      <w:r w:rsidR="0095135F">
        <w:rPr>
          <w:rFonts w:cstheme="minorHAnsi"/>
        </w:rPr>
        <w:t xml:space="preserve">definindo </w:t>
      </w:r>
      <w:r w:rsidR="0095135F" w:rsidRPr="00876649">
        <w:rPr>
          <w:rFonts w:cstheme="minorHAnsi"/>
        </w:rPr>
        <w:t>o teletrabalho como “a prestação de serviços preponderantemente fora das dependências do empregador, com a utilização de tecnologias de informação e de comunicação que, por sua natureza, não se constituam como trabalho externo”</w:t>
      </w:r>
      <w:r w:rsidR="0095135F">
        <w:rPr>
          <w:rFonts w:cstheme="minorHAnsi"/>
        </w:rPr>
        <w:t>;</w:t>
      </w:r>
    </w:p>
    <w:p w14:paraId="45EA2B53" w14:textId="77777777" w:rsidR="0095135F" w:rsidRDefault="0095135F" w:rsidP="000226B2">
      <w:pPr>
        <w:spacing w:after="120" w:line="240" w:lineRule="auto"/>
        <w:jc w:val="both"/>
        <w:rPr>
          <w:rFonts w:cstheme="minorHAnsi"/>
        </w:rPr>
      </w:pPr>
      <w:r w:rsidRPr="0095135F">
        <w:rPr>
          <w:rFonts w:cstheme="minorHAnsi"/>
          <w:b/>
        </w:rPr>
        <w:t>CONSIDERANDO</w:t>
      </w:r>
      <w:r>
        <w:rPr>
          <w:rFonts w:cstheme="minorHAnsi"/>
        </w:rPr>
        <w:t xml:space="preserve"> que as características das funções e tarefas do empregado público MOACIR DIAS CARDOSO JUNIOR não envolvem o atendimento ao público do Conselho;</w:t>
      </w:r>
    </w:p>
    <w:p w14:paraId="2E0D405A" w14:textId="77777777" w:rsidR="0095135F" w:rsidRDefault="0095135F" w:rsidP="000226B2">
      <w:pPr>
        <w:spacing w:after="120" w:line="240" w:lineRule="auto"/>
        <w:jc w:val="both"/>
        <w:rPr>
          <w:rFonts w:cstheme="minorHAnsi"/>
        </w:rPr>
      </w:pPr>
      <w:r w:rsidRPr="0095135F">
        <w:rPr>
          <w:rFonts w:cstheme="minorHAnsi"/>
          <w:b/>
        </w:rPr>
        <w:t>CONSIDERANDO</w:t>
      </w:r>
      <w:r>
        <w:rPr>
          <w:rFonts w:cstheme="minorHAnsi"/>
        </w:rPr>
        <w:t xml:space="preserve"> que toda a contabilidade do Conselho, incluindo os processos administrativos ligados ao setor financeiro, são literalmente digitais;</w:t>
      </w:r>
    </w:p>
    <w:p w14:paraId="70E4AE2E" w14:textId="77777777" w:rsidR="002D3422" w:rsidRDefault="0095135F" w:rsidP="000226B2">
      <w:pPr>
        <w:spacing w:after="120" w:line="240" w:lineRule="auto"/>
        <w:jc w:val="both"/>
        <w:rPr>
          <w:rFonts w:cstheme="minorHAnsi"/>
        </w:rPr>
      </w:pPr>
      <w:r w:rsidRPr="0095135F">
        <w:rPr>
          <w:rFonts w:cstheme="minorHAnsi"/>
          <w:b/>
        </w:rPr>
        <w:t>CONSIDERANDO</w:t>
      </w:r>
      <w:r>
        <w:rPr>
          <w:rFonts w:cstheme="minorHAnsi"/>
        </w:rPr>
        <w:t xml:space="preserve"> que grande parte das atividades do contador do Conse</w:t>
      </w:r>
      <w:r w:rsidR="002D3422">
        <w:rPr>
          <w:rFonts w:cstheme="minorHAnsi"/>
        </w:rPr>
        <w:t>lho, demandam o seu deslocamento ex</w:t>
      </w:r>
      <w:r>
        <w:rPr>
          <w:rFonts w:cstheme="minorHAnsi"/>
        </w:rPr>
        <w:t>terno</w:t>
      </w:r>
      <w:r w:rsidR="002D3422">
        <w:rPr>
          <w:rFonts w:cstheme="minorHAnsi"/>
        </w:rPr>
        <w:t>, como Receita Federal, Bancos, empresa terceirizada que executa as atividades do Departamento Pessoal (folha de pagamento, recolhimento de tributos), sendo que essas atividades também são realizadas pelo empregado público MOACIR DIAS CARDOSO JUNIOR</w:t>
      </w:r>
      <w:r w:rsidR="002D3422" w:rsidRPr="000226B2">
        <w:rPr>
          <w:rFonts w:cstheme="minorHAnsi"/>
        </w:rPr>
        <w:t xml:space="preserve"> </w:t>
      </w:r>
      <w:r w:rsidR="002D3422">
        <w:rPr>
          <w:rFonts w:cstheme="minorHAnsi"/>
        </w:rPr>
        <w:t>no período matutino, fora do expediente vespertino do CAU/MS;</w:t>
      </w:r>
    </w:p>
    <w:p w14:paraId="08EE1460" w14:textId="77777777" w:rsidR="00B32DD6" w:rsidRDefault="002D3422" w:rsidP="000226B2">
      <w:pPr>
        <w:spacing w:after="120" w:line="240" w:lineRule="auto"/>
        <w:jc w:val="both"/>
        <w:rPr>
          <w:rFonts w:cstheme="minorHAnsi"/>
        </w:rPr>
      </w:pPr>
      <w:r w:rsidRPr="002D3422">
        <w:rPr>
          <w:rFonts w:cstheme="minorHAnsi"/>
          <w:b/>
        </w:rPr>
        <w:t>CONSIDERANDO</w:t>
      </w:r>
      <w:r>
        <w:rPr>
          <w:rFonts w:cstheme="minorHAnsi"/>
        </w:rPr>
        <w:t xml:space="preserve"> que o regime de teletrabalho ou trabalho remoto pode ser alterado </w:t>
      </w:r>
      <w:r w:rsidR="00B32DD6">
        <w:rPr>
          <w:rFonts w:cstheme="minorHAnsi"/>
        </w:rPr>
        <w:t xml:space="preserve">para presencial, </w:t>
      </w:r>
      <w:r>
        <w:rPr>
          <w:rFonts w:cstheme="minorHAnsi"/>
        </w:rPr>
        <w:t xml:space="preserve">por determinação </w:t>
      </w:r>
      <w:r w:rsidR="00B32DD6">
        <w:rPr>
          <w:rFonts w:cstheme="minorHAnsi"/>
        </w:rPr>
        <w:t xml:space="preserve">unilateral </w:t>
      </w:r>
      <w:r>
        <w:rPr>
          <w:rFonts w:cstheme="minorHAnsi"/>
        </w:rPr>
        <w:t>do empregador</w:t>
      </w:r>
      <w:r w:rsidR="00B32DD6">
        <w:rPr>
          <w:rFonts w:cstheme="minorHAnsi"/>
        </w:rPr>
        <w:t>, conforme prevê o § 2º do art. 75-C, da Lei 13.467/2017;</w:t>
      </w:r>
    </w:p>
    <w:p w14:paraId="1691BD92" w14:textId="77777777" w:rsidR="00B32DD6" w:rsidRDefault="00B32DD6" w:rsidP="000226B2">
      <w:pPr>
        <w:spacing w:after="120" w:line="240" w:lineRule="auto"/>
        <w:jc w:val="both"/>
        <w:rPr>
          <w:rFonts w:cstheme="minorHAnsi"/>
        </w:rPr>
      </w:pPr>
      <w:r w:rsidRPr="00B32DD6">
        <w:rPr>
          <w:rFonts w:cstheme="minorHAnsi"/>
          <w:b/>
        </w:rPr>
        <w:t>CONSIDERANDO</w:t>
      </w:r>
      <w:r>
        <w:rPr>
          <w:rFonts w:cstheme="minorHAnsi"/>
        </w:rPr>
        <w:t>, ainda, que o empregado público MOACIR DIAS CARDOSO JUNIOR</w:t>
      </w:r>
      <w:r w:rsidR="002D3422">
        <w:rPr>
          <w:rFonts w:cstheme="minorHAnsi"/>
        </w:rPr>
        <w:t xml:space="preserve"> </w:t>
      </w:r>
      <w:r>
        <w:rPr>
          <w:rFonts w:cstheme="minorHAnsi"/>
        </w:rPr>
        <w:t>não exerce nenhuma função gratificada ou cargo comissionado no CAU/MS;</w:t>
      </w:r>
    </w:p>
    <w:p w14:paraId="4A7B88D3" w14:textId="77777777" w:rsidR="00356829" w:rsidRPr="000226B2" w:rsidRDefault="00356829" w:rsidP="000226B2">
      <w:pPr>
        <w:spacing w:after="120" w:line="240" w:lineRule="auto"/>
        <w:rPr>
          <w:rFonts w:cstheme="minorHAnsi"/>
          <w:b/>
          <w:bCs/>
          <w:i/>
        </w:rPr>
      </w:pPr>
      <w:r w:rsidRPr="000226B2">
        <w:rPr>
          <w:rFonts w:cstheme="minorHAnsi"/>
          <w:b/>
          <w:bCs/>
          <w:i/>
        </w:rPr>
        <w:t>RESOLVE:</w:t>
      </w:r>
    </w:p>
    <w:p w14:paraId="5CB198B3" w14:textId="77777777" w:rsidR="00B32DD6" w:rsidRDefault="00B32DD6" w:rsidP="000226B2">
      <w:pPr>
        <w:spacing w:after="120" w:line="240" w:lineRule="auto"/>
        <w:jc w:val="both"/>
        <w:rPr>
          <w:rFonts w:cstheme="minorHAnsi"/>
        </w:rPr>
      </w:pPr>
      <w:r>
        <w:rPr>
          <w:rFonts w:cstheme="minorHAnsi"/>
        </w:rPr>
        <w:t>1 – Deferir o pedido do empregado público MOACIR DIAS CARDOSO JUNIOR, de exercer suas funções e atividades de forma remota, desde que atendidas as seguintes condições:</w:t>
      </w:r>
    </w:p>
    <w:p w14:paraId="3A49212B" w14:textId="77777777" w:rsidR="00B32DD6" w:rsidRDefault="00B32DD6" w:rsidP="00EE7945">
      <w:pPr>
        <w:pStyle w:val="PargrafodaLista"/>
        <w:numPr>
          <w:ilvl w:val="1"/>
          <w:numId w:val="5"/>
        </w:numPr>
        <w:spacing w:after="120" w:line="240" w:lineRule="auto"/>
        <w:ind w:left="567" w:hanging="283"/>
        <w:jc w:val="both"/>
        <w:rPr>
          <w:rFonts w:cstheme="minorHAnsi"/>
        </w:rPr>
      </w:pPr>
      <w:r>
        <w:rPr>
          <w:rFonts w:cstheme="minorHAnsi"/>
        </w:rPr>
        <w:lastRenderedPageBreak/>
        <w:t>Deverá ser celebrado Aditivo Contratual ao contrato de trabalho do empregado público MOACIR DIAS CARDOSO JUNIOR, com a alteração do regime presencial para teletrabalho, conforme prevê o § 1º do art. 75-C da Lei 13.467/2017;</w:t>
      </w:r>
    </w:p>
    <w:p w14:paraId="57A4CC74" w14:textId="7FC73179" w:rsidR="00B32DD6" w:rsidRDefault="00B32DD6" w:rsidP="00C679B4">
      <w:pPr>
        <w:pStyle w:val="PargrafodaLista"/>
        <w:numPr>
          <w:ilvl w:val="1"/>
          <w:numId w:val="5"/>
        </w:numPr>
        <w:spacing w:after="120" w:line="240" w:lineRule="auto"/>
        <w:ind w:left="568" w:hanging="284"/>
        <w:contextualSpacing w:val="0"/>
        <w:jc w:val="both"/>
        <w:rPr>
          <w:rFonts w:cstheme="minorHAnsi"/>
        </w:rPr>
      </w:pPr>
      <w:r>
        <w:rPr>
          <w:rFonts w:cstheme="minorHAnsi"/>
        </w:rPr>
        <w:t xml:space="preserve">Na alteração </w:t>
      </w:r>
      <w:r w:rsidR="00EE7945">
        <w:rPr>
          <w:rFonts w:cstheme="minorHAnsi"/>
        </w:rPr>
        <w:t xml:space="preserve">contratual </w:t>
      </w:r>
      <w:r>
        <w:rPr>
          <w:rFonts w:cstheme="minorHAnsi"/>
        </w:rPr>
        <w:t>deverá constar explicitamente que o empregado deverá residir obrigatoriamente na sede do Conselho, em Campo Grande, MS, sendo vedado, ainda, que ele</w:t>
      </w:r>
      <w:r w:rsidR="00EE7945">
        <w:rPr>
          <w:rFonts w:cstheme="minorHAnsi"/>
        </w:rPr>
        <w:t xml:space="preserve"> se ausente da cidade de Campo Grande, durante o expediente do CAU/MS, sem anuência do empregador, salvo nas suas férias, finais de semana, feriados e pontos facultativos, em que não houver expediente no CAU/MS</w:t>
      </w:r>
      <w:r>
        <w:rPr>
          <w:rFonts w:cstheme="minorHAnsi"/>
        </w:rPr>
        <w:t>;</w:t>
      </w:r>
    </w:p>
    <w:p w14:paraId="5CA60203" w14:textId="17C1DEAE" w:rsidR="00EE7945" w:rsidRDefault="00EE7945" w:rsidP="00C679B4">
      <w:pPr>
        <w:pStyle w:val="PargrafodaLista"/>
        <w:numPr>
          <w:ilvl w:val="1"/>
          <w:numId w:val="5"/>
        </w:numPr>
        <w:spacing w:after="120" w:line="240" w:lineRule="auto"/>
        <w:ind w:left="568" w:hanging="284"/>
        <w:contextualSpacing w:val="0"/>
        <w:jc w:val="both"/>
        <w:rPr>
          <w:rFonts w:cstheme="minorHAnsi"/>
        </w:rPr>
      </w:pPr>
      <w:r>
        <w:rPr>
          <w:rFonts w:cstheme="minorHAnsi"/>
        </w:rPr>
        <w:t>Durante o período em que durar o regime de teletrabalho o empregado não poderá exercer qualquer função gratificada ou cargo comissionado;</w:t>
      </w:r>
    </w:p>
    <w:p w14:paraId="660AAC22" w14:textId="0BB1E218" w:rsidR="00EE7945" w:rsidRDefault="00EE7945" w:rsidP="00C679B4">
      <w:pPr>
        <w:pStyle w:val="PargrafodaLista"/>
        <w:numPr>
          <w:ilvl w:val="1"/>
          <w:numId w:val="5"/>
        </w:numPr>
        <w:spacing w:after="120" w:line="240" w:lineRule="auto"/>
        <w:ind w:left="568" w:hanging="284"/>
        <w:contextualSpacing w:val="0"/>
        <w:jc w:val="both"/>
        <w:rPr>
          <w:rFonts w:cstheme="minorHAnsi"/>
        </w:rPr>
      </w:pPr>
      <w:r>
        <w:rPr>
          <w:rFonts w:cstheme="minorHAnsi"/>
        </w:rPr>
        <w:t>O empregado deverá assinar termo de responsabilidade, comprometendo-se a seguir as instruções fornecidas pelo empregado</w:t>
      </w:r>
      <w:r w:rsidR="009A2FD7">
        <w:rPr>
          <w:rFonts w:cstheme="minorHAnsi"/>
        </w:rPr>
        <w:t>r</w:t>
      </w:r>
      <w:r>
        <w:rPr>
          <w:rFonts w:cstheme="minorHAnsi"/>
        </w:rPr>
        <w:t xml:space="preserve">, quanto às precauções a tomar a fim de evitar </w:t>
      </w:r>
      <w:r w:rsidR="00880A69">
        <w:rPr>
          <w:rFonts w:cstheme="minorHAnsi"/>
        </w:rPr>
        <w:t>doenças e acidentes de trabalho;</w:t>
      </w:r>
    </w:p>
    <w:p w14:paraId="5DE2F6B2" w14:textId="4CBA3217" w:rsidR="00880A69" w:rsidRDefault="00880A69" w:rsidP="00C679B4">
      <w:pPr>
        <w:pStyle w:val="PargrafodaLista"/>
        <w:numPr>
          <w:ilvl w:val="1"/>
          <w:numId w:val="5"/>
        </w:numPr>
        <w:spacing w:after="120" w:line="240" w:lineRule="auto"/>
        <w:ind w:left="568" w:hanging="284"/>
        <w:contextualSpacing w:val="0"/>
        <w:jc w:val="both"/>
        <w:rPr>
          <w:rFonts w:cstheme="minorHAnsi"/>
        </w:rPr>
      </w:pPr>
      <w:r>
        <w:rPr>
          <w:rFonts w:cstheme="minorHAnsi"/>
        </w:rPr>
        <w:t xml:space="preserve">O empregado deverá comparecer às dependências do CAU/MS para a realização de atividades específicas que exijam a sua presença.  </w:t>
      </w:r>
    </w:p>
    <w:p w14:paraId="6D251B40" w14:textId="1996DAAA" w:rsidR="00EE7945" w:rsidRDefault="00EE7945" w:rsidP="00EE7945">
      <w:pPr>
        <w:spacing w:after="120" w:line="240" w:lineRule="auto"/>
        <w:jc w:val="both"/>
        <w:rPr>
          <w:rFonts w:cstheme="minorHAnsi"/>
        </w:rPr>
      </w:pPr>
    </w:p>
    <w:p w14:paraId="3ADC40AC" w14:textId="77777777" w:rsidR="00880A69" w:rsidRDefault="00EE7945" w:rsidP="00EE7945">
      <w:pPr>
        <w:spacing w:after="120" w:line="240" w:lineRule="auto"/>
        <w:jc w:val="both"/>
        <w:rPr>
          <w:rFonts w:cstheme="minorHAnsi"/>
        </w:rPr>
      </w:pPr>
      <w:r>
        <w:rPr>
          <w:rFonts w:cstheme="minorHAnsi"/>
        </w:rPr>
        <w:t>2 – Autorizar o fornecimento dos equipamentos tecnológicos e a infraestrutura mobiliária, necessária e adequada à prestação do trabalho remoto ao empregado público MOACIR DIAS CARDOSO JUNIOR, sendo e</w:t>
      </w:r>
      <w:r w:rsidR="00880A69">
        <w:rPr>
          <w:rFonts w:cstheme="minorHAnsi"/>
        </w:rPr>
        <w:t>ste responsável por providenciar</w:t>
      </w:r>
      <w:r>
        <w:rPr>
          <w:rFonts w:cstheme="minorHAnsi"/>
        </w:rPr>
        <w:t xml:space="preserve"> o local e instalações em que exercerá suas funções e atividades de forma remota</w:t>
      </w:r>
      <w:r w:rsidR="00880A69">
        <w:rPr>
          <w:rFonts w:cstheme="minorHAnsi"/>
        </w:rPr>
        <w:t xml:space="preserve"> que, conforme disposição do art. 75-D da Lei 13.467/2017, deverá constar na alteração contratual.</w:t>
      </w:r>
    </w:p>
    <w:p w14:paraId="4B4F623C" w14:textId="54AEB4DE" w:rsidR="00EE7945" w:rsidRDefault="00AC6622" w:rsidP="00EE7945">
      <w:pPr>
        <w:spacing w:after="120" w:line="240" w:lineRule="auto"/>
        <w:jc w:val="both"/>
        <w:rPr>
          <w:rFonts w:cstheme="minorHAnsi"/>
        </w:rPr>
      </w:pPr>
      <w:r>
        <w:rPr>
          <w:rFonts w:cstheme="minorHAnsi"/>
        </w:rPr>
        <w:t>3 – À Presidência para o cumprimento da presente Deliberação.</w:t>
      </w:r>
    </w:p>
    <w:p w14:paraId="4D5D8AA7" w14:textId="77777777" w:rsidR="00AC6622" w:rsidRPr="00EE7945" w:rsidRDefault="00AC6622" w:rsidP="00EE7945">
      <w:pPr>
        <w:spacing w:after="120" w:line="240" w:lineRule="auto"/>
        <w:jc w:val="both"/>
        <w:rPr>
          <w:rFonts w:cstheme="minorHAnsi"/>
        </w:rPr>
      </w:pPr>
    </w:p>
    <w:p w14:paraId="3A91328A" w14:textId="671360AF" w:rsidR="00FC1D7C" w:rsidRPr="000226B2" w:rsidRDefault="00C46D42" w:rsidP="000226B2">
      <w:pPr>
        <w:spacing w:after="120" w:line="240" w:lineRule="auto"/>
        <w:ind w:firstLine="25"/>
        <w:jc w:val="both"/>
        <w:rPr>
          <w:rFonts w:cstheme="minorHAnsi"/>
        </w:rPr>
      </w:pPr>
      <w:r w:rsidRPr="000226B2">
        <w:rPr>
          <w:rFonts w:cstheme="minorHAnsi"/>
        </w:rPr>
        <w:t xml:space="preserve">Resultado da votação: </w:t>
      </w:r>
      <w:r w:rsidR="00C71B3A" w:rsidRPr="000226B2">
        <w:rPr>
          <w:rFonts w:cstheme="minorHAnsi"/>
        </w:rPr>
        <w:t xml:space="preserve">por </w:t>
      </w:r>
      <w:r w:rsidR="00AB653D">
        <w:rPr>
          <w:rFonts w:cstheme="minorHAnsi"/>
        </w:rPr>
        <w:t>MAIORIA.</w:t>
      </w:r>
    </w:p>
    <w:p w14:paraId="6DB04DDD" w14:textId="689A5EE3" w:rsidR="00161A54" w:rsidRDefault="00C241C2" w:rsidP="00C241C2">
      <w:pPr>
        <w:spacing w:after="120" w:line="276" w:lineRule="auto"/>
        <w:jc w:val="right"/>
        <w:rPr>
          <w:rFonts w:cstheme="minorHAnsi"/>
        </w:rPr>
      </w:pPr>
      <w:r w:rsidRPr="000226B2">
        <w:rPr>
          <w:rFonts w:cstheme="minorHAnsi"/>
          <w:bCs/>
        </w:rPr>
        <w:t xml:space="preserve">Campo Grande, MS, </w:t>
      </w:r>
      <w:r w:rsidR="004606DC">
        <w:rPr>
          <w:rFonts w:cstheme="minorHAnsi"/>
          <w:bCs/>
        </w:rPr>
        <w:t>11</w:t>
      </w:r>
      <w:r w:rsidR="00AB653D">
        <w:rPr>
          <w:rFonts w:cstheme="minorHAnsi"/>
          <w:bCs/>
        </w:rPr>
        <w:t xml:space="preserve"> de maio de 2023</w:t>
      </w:r>
      <w:r w:rsidR="00161A54" w:rsidRPr="000226B2">
        <w:rPr>
          <w:rFonts w:cstheme="minorHAnsi"/>
        </w:rPr>
        <w:t>.</w:t>
      </w:r>
    </w:p>
    <w:p w14:paraId="33BAF160" w14:textId="77777777" w:rsidR="006B3E43" w:rsidRDefault="006B3E43" w:rsidP="00C241C2">
      <w:pPr>
        <w:spacing w:after="120" w:line="276" w:lineRule="auto"/>
        <w:jc w:val="right"/>
        <w:rPr>
          <w:rFonts w:cstheme="minorHAnsi"/>
        </w:rPr>
      </w:pPr>
    </w:p>
    <w:p w14:paraId="3092121D" w14:textId="77777777" w:rsidR="004606DC" w:rsidRDefault="004606DC" w:rsidP="00C241C2">
      <w:pPr>
        <w:spacing w:after="120" w:line="276" w:lineRule="auto"/>
        <w:jc w:val="right"/>
        <w:rPr>
          <w:rFonts w:cstheme="minorHAnsi"/>
        </w:rPr>
      </w:pPr>
    </w:p>
    <w:p w14:paraId="290F6ECF" w14:textId="77777777" w:rsidR="00AB2850" w:rsidRPr="000226B2" w:rsidRDefault="00AB2850" w:rsidP="00C241C2">
      <w:pPr>
        <w:spacing w:after="120" w:line="276" w:lineRule="auto"/>
        <w:jc w:val="right"/>
        <w:rPr>
          <w:rFonts w:cstheme="minorHAnsi"/>
        </w:rPr>
      </w:pPr>
    </w:p>
    <w:p w14:paraId="76B80652" w14:textId="77777777" w:rsidR="00161A54" w:rsidRDefault="00161A54" w:rsidP="00161A54">
      <w:pPr>
        <w:spacing w:after="0"/>
        <w:jc w:val="center"/>
        <w:rPr>
          <w:b/>
          <w:i/>
          <w:u w:val="single"/>
        </w:rPr>
      </w:pPr>
      <w:r>
        <w:rPr>
          <w:b/>
          <w:i/>
          <w:u w:val="single"/>
        </w:rPr>
        <w:t>___</w:t>
      </w:r>
      <w:r>
        <w:rPr>
          <w:rStyle w:val="Refdenotaderodap"/>
          <w:b/>
          <w:i/>
          <w:u w:val="single"/>
        </w:rPr>
        <w:footnoteReference w:id="1"/>
      </w:r>
      <w:r w:rsidRPr="00B95669">
        <w:rPr>
          <w:b/>
          <w:i/>
          <w:u w:val="single"/>
        </w:rPr>
        <w:t>KEILA FERNANDES</w:t>
      </w:r>
      <w:r>
        <w:rPr>
          <w:b/>
          <w:i/>
          <w:u w:val="single"/>
        </w:rPr>
        <w:t>___</w:t>
      </w:r>
    </w:p>
    <w:p w14:paraId="0CD77526" w14:textId="60346CCF" w:rsidR="00161A54" w:rsidRPr="00B95669" w:rsidRDefault="00993654" w:rsidP="00161A54">
      <w:pPr>
        <w:spacing w:after="0" w:line="240" w:lineRule="auto"/>
        <w:jc w:val="center"/>
        <w:rPr>
          <w:sz w:val="14"/>
        </w:rPr>
      </w:pPr>
      <w:r>
        <w:rPr>
          <w:sz w:val="14"/>
        </w:rPr>
        <w:t>GERENTE ADMINISTRATIVA</w:t>
      </w:r>
      <w:r w:rsidR="00161A54" w:rsidRPr="00B95669">
        <w:rPr>
          <w:sz w:val="14"/>
        </w:rPr>
        <w:t xml:space="preserve"> – CONSELHO DE ARQUITETURA E URBANISMO </w:t>
      </w:r>
    </w:p>
    <w:p w14:paraId="40B5E1EF" w14:textId="563F31D1" w:rsidR="00161A54" w:rsidRDefault="00161A54" w:rsidP="00161A54">
      <w:pPr>
        <w:spacing w:after="0" w:line="240" w:lineRule="auto"/>
        <w:jc w:val="center"/>
        <w:rPr>
          <w:sz w:val="14"/>
        </w:rPr>
      </w:pPr>
      <w:r w:rsidRPr="00B95669">
        <w:rPr>
          <w:sz w:val="14"/>
        </w:rPr>
        <w:t>DE MATO GROSSO DO SUL, BRASIL.</w:t>
      </w:r>
    </w:p>
    <w:p w14:paraId="5166F8FD" w14:textId="3A4B901A" w:rsidR="00993654" w:rsidRDefault="00993654" w:rsidP="00161A54">
      <w:pPr>
        <w:spacing w:after="0" w:line="240" w:lineRule="auto"/>
        <w:jc w:val="center"/>
        <w:rPr>
          <w:sz w:val="14"/>
        </w:rPr>
      </w:pPr>
    </w:p>
    <w:p w14:paraId="7FE40551" w14:textId="3EE7777F" w:rsidR="00AB2850" w:rsidRDefault="00AB2850" w:rsidP="00161A54">
      <w:pPr>
        <w:spacing w:after="0" w:line="240" w:lineRule="auto"/>
        <w:jc w:val="center"/>
        <w:rPr>
          <w:sz w:val="14"/>
        </w:rPr>
      </w:pPr>
    </w:p>
    <w:p w14:paraId="50E016AF" w14:textId="3FD3165C" w:rsidR="00C679B4" w:rsidRDefault="00C679B4" w:rsidP="00161A54">
      <w:pPr>
        <w:spacing w:after="0" w:line="240" w:lineRule="auto"/>
        <w:jc w:val="center"/>
        <w:rPr>
          <w:sz w:val="14"/>
        </w:rPr>
      </w:pPr>
    </w:p>
    <w:p w14:paraId="200D98A5" w14:textId="44A5C7E2" w:rsidR="00C679B4" w:rsidRDefault="00C679B4" w:rsidP="00161A54">
      <w:pPr>
        <w:spacing w:after="0" w:line="240" w:lineRule="auto"/>
        <w:jc w:val="center"/>
        <w:rPr>
          <w:sz w:val="14"/>
        </w:rPr>
      </w:pPr>
    </w:p>
    <w:p w14:paraId="26F2100E" w14:textId="2F5EB298" w:rsidR="00C679B4" w:rsidRDefault="00C679B4" w:rsidP="00161A54">
      <w:pPr>
        <w:spacing w:after="0" w:line="240" w:lineRule="auto"/>
        <w:jc w:val="center"/>
        <w:rPr>
          <w:sz w:val="14"/>
        </w:rPr>
      </w:pPr>
    </w:p>
    <w:p w14:paraId="5EF62BF6" w14:textId="250165CB" w:rsidR="00C679B4" w:rsidRDefault="00C679B4" w:rsidP="00161A54">
      <w:pPr>
        <w:spacing w:after="0" w:line="240" w:lineRule="auto"/>
        <w:jc w:val="center"/>
        <w:rPr>
          <w:sz w:val="14"/>
        </w:rPr>
      </w:pPr>
    </w:p>
    <w:p w14:paraId="41AAE607" w14:textId="544766BE" w:rsidR="00C679B4" w:rsidRDefault="00C679B4" w:rsidP="00161A54">
      <w:pPr>
        <w:spacing w:after="0" w:line="240" w:lineRule="auto"/>
        <w:jc w:val="center"/>
        <w:rPr>
          <w:sz w:val="14"/>
        </w:rPr>
      </w:pPr>
    </w:p>
    <w:p w14:paraId="523D7CCF" w14:textId="1BE9FFB9" w:rsidR="00C679B4" w:rsidRDefault="00C679B4" w:rsidP="00161A54">
      <w:pPr>
        <w:spacing w:after="0" w:line="240" w:lineRule="auto"/>
        <w:jc w:val="center"/>
        <w:rPr>
          <w:sz w:val="14"/>
        </w:rPr>
      </w:pPr>
    </w:p>
    <w:p w14:paraId="7B040C9C" w14:textId="6564A38C" w:rsidR="00C679B4" w:rsidRDefault="00C679B4" w:rsidP="00161A54">
      <w:pPr>
        <w:spacing w:after="0" w:line="240" w:lineRule="auto"/>
        <w:jc w:val="center"/>
        <w:rPr>
          <w:sz w:val="14"/>
        </w:rPr>
      </w:pPr>
    </w:p>
    <w:p w14:paraId="60E31AD5" w14:textId="03894994" w:rsidR="00C679B4" w:rsidRDefault="00C679B4" w:rsidP="00161A54">
      <w:pPr>
        <w:spacing w:after="0" w:line="240" w:lineRule="auto"/>
        <w:jc w:val="center"/>
        <w:rPr>
          <w:sz w:val="14"/>
        </w:rPr>
      </w:pPr>
    </w:p>
    <w:p w14:paraId="44D87155" w14:textId="3E80970E" w:rsidR="00C679B4" w:rsidRDefault="00C679B4" w:rsidP="00161A54">
      <w:pPr>
        <w:spacing w:after="0" w:line="240" w:lineRule="auto"/>
        <w:jc w:val="center"/>
        <w:rPr>
          <w:sz w:val="14"/>
        </w:rPr>
      </w:pPr>
    </w:p>
    <w:p w14:paraId="662FD15F" w14:textId="538008D2" w:rsidR="00C679B4" w:rsidRDefault="00C679B4" w:rsidP="00161A54">
      <w:pPr>
        <w:spacing w:after="0" w:line="240" w:lineRule="auto"/>
        <w:jc w:val="center"/>
        <w:rPr>
          <w:sz w:val="14"/>
        </w:rPr>
      </w:pPr>
    </w:p>
    <w:p w14:paraId="71DF3BEC" w14:textId="1C0AD28F" w:rsidR="00C679B4" w:rsidRDefault="00C679B4" w:rsidP="00161A54">
      <w:pPr>
        <w:spacing w:after="0" w:line="240" w:lineRule="auto"/>
        <w:jc w:val="center"/>
        <w:rPr>
          <w:sz w:val="14"/>
        </w:rPr>
      </w:pPr>
    </w:p>
    <w:p w14:paraId="663C7B4F" w14:textId="39536ADA" w:rsidR="00C679B4" w:rsidRDefault="00C679B4" w:rsidP="00161A54">
      <w:pPr>
        <w:spacing w:after="0" w:line="240" w:lineRule="auto"/>
        <w:jc w:val="center"/>
        <w:rPr>
          <w:sz w:val="14"/>
        </w:rPr>
      </w:pPr>
    </w:p>
    <w:p w14:paraId="50370F47" w14:textId="6B51E7B7" w:rsidR="00C679B4" w:rsidRDefault="00C679B4" w:rsidP="00161A54">
      <w:pPr>
        <w:spacing w:after="0" w:line="240" w:lineRule="auto"/>
        <w:jc w:val="center"/>
        <w:rPr>
          <w:sz w:val="14"/>
        </w:rPr>
      </w:pPr>
    </w:p>
    <w:p w14:paraId="403337EA" w14:textId="07F4DD29" w:rsidR="00C679B4" w:rsidRDefault="00C679B4" w:rsidP="00161A54">
      <w:pPr>
        <w:spacing w:after="0" w:line="240" w:lineRule="auto"/>
        <w:jc w:val="center"/>
        <w:rPr>
          <w:sz w:val="14"/>
        </w:rPr>
      </w:pPr>
    </w:p>
    <w:p w14:paraId="57D51681" w14:textId="24CD3DF0" w:rsidR="00C679B4" w:rsidRDefault="00C679B4" w:rsidP="00161A54">
      <w:pPr>
        <w:spacing w:after="0" w:line="240" w:lineRule="auto"/>
        <w:jc w:val="center"/>
        <w:rPr>
          <w:sz w:val="14"/>
        </w:rPr>
      </w:pPr>
    </w:p>
    <w:p w14:paraId="70CDE951" w14:textId="267CAD0E" w:rsidR="00C679B4" w:rsidRDefault="00C679B4" w:rsidP="00161A54">
      <w:pPr>
        <w:spacing w:after="0" w:line="240" w:lineRule="auto"/>
        <w:jc w:val="center"/>
        <w:rPr>
          <w:sz w:val="14"/>
        </w:rPr>
      </w:pPr>
    </w:p>
    <w:p w14:paraId="510B7C14" w14:textId="77777777" w:rsidR="00161A54" w:rsidRDefault="00161A54" w:rsidP="00161A54">
      <w:pPr>
        <w:spacing w:after="120"/>
        <w:jc w:val="center"/>
        <w:rPr>
          <w:rFonts w:ascii="Times New Roman" w:hAnsi="Times New Roman"/>
          <w:b/>
          <w:lang w:eastAsia="pt-BR"/>
        </w:rPr>
      </w:pPr>
      <w:r>
        <w:rPr>
          <w:rFonts w:ascii="Times New Roman" w:hAnsi="Times New Roman"/>
          <w:b/>
          <w:lang w:eastAsia="pt-BR"/>
        </w:rPr>
        <w:t>Folha de Votação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268"/>
        <w:gridCol w:w="572"/>
        <w:gridCol w:w="851"/>
        <w:gridCol w:w="1129"/>
        <w:gridCol w:w="992"/>
      </w:tblGrid>
      <w:tr w:rsidR="00161A54" w14:paraId="4AF63255" w14:textId="77777777" w:rsidTr="00993654">
        <w:trPr>
          <w:jc w:val="center"/>
        </w:trPr>
        <w:tc>
          <w:tcPr>
            <w:tcW w:w="3539" w:type="dxa"/>
            <w:vMerge w:val="restart"/>
            <w:tcBorders>
              <w:top w:val="single" w:sz="4" w:space="0" w:color="auto"/>
              <w:left w:val="single" w:sz="4" w:space="0" w:color="auto"/>
              <w:bottom w:val="single" w:sz="4" w:space="0" w:color="auto"/>
              <w:right w:val="single" w:sz="4" w:space="0" w:color="auto"/>
            </w:tcBorders>
          </w:tcPr>
          <w:p w14:paraId="40A3DD16" w14:textId="77777777" w:rsidR="00161A54" w:rsidRDefault="00161A54" w:rsidP="000411CC">
            <w:pPr>
              <w:jc w:val="center"/>
              <w:rPr>
                <w:rFonts w:ascii="Times New Roman" w:hAnsi="Times New Roman"/>
                <w:b/>
                <w:lang w:eastAsia="pt-BR"/>
              </w:rPr>
            </w:pPr>
          </w:p>
          <w:p w14:paraId="69657C51" w14:textId="77777777" w:rsidR="00161A54" w:rsidRDefault="00161A54" w:rsidP="000411CC">
            <w:pPr>
              <w:jc w:val="center"/>
              <w:rPr>
                <w:rFonts w:ascii="Times New Roman" w:hAnsi="Times New Roman"/>
                <w:b/>
                <w:lang w:eastAsia="pt-BR"/>
              </w:rPr>
            </w:pPr>
            <w:r>
              <w:rPr>
                <w:rFonts w:ascii="Times New Roman" w:hAnsi="Times New Roman"/>
                <w:b/>
                <w:lang w:eastAsia="pt-BR"/>
              </w:rPr>
              <w:t>Conselheiro</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55F1BC5" w14:textId="77777777" w:rsidR="00161A54" w:rsidRDefault="00161A54" w:rsidP="000411CC">
            <w:pPr>
              <w:jc w:val="center"/>
              <w:rPr>
                <w:rFonts w:ascii="Times New Roman" w:hAnsi="Times New Roman"/>
                <w:b/>
                <w:lang w:eastAsia="pt-BR"/>
              </w:rPr>
            </w:pPr>
            <w:r>
              <w:rPr>
                <w:rFonts w:ascii="Times New Roman" w:hAnsi="Times New Roman"/>
                <w:b/>
                <w:lang w:eastAsia="pt-BR"/>
              </w:rPr>
              <w:t>Função</w:t>
            </w:r>
          </w:p>
        </w:tc>
        <w:tc>
          <w:tcPr>
            <w:tcW w:w="3544" w:type="dxa"/>
            <w:gridSpan w:val="4"/>
            <w:tcBorders>
              <w:top w:val="single" w:sz="4" w:space="0" w:color="auto"/>
              <w:left w:val="single" w:sz="4" w:space="0" w:color="auto"/>
              <w:bottom w:val="single" w:sz="4" w:space="0" w:color="auto"/>
              <w:right w:val="single" w:sz="4" w:space="0" w:color="auto"/>
            </w:tcBorders>
            <w:hideMark/>
          </w:tcPr>
          <w:p w14:paraId="5CB9476E" w14:textId="77777777" w:rsidR="00161A54" w:rsidRDefault="00161A54" w:rsidP="000411CC">
            <w:pPr>
              <w:jc w:val="center"/>
              <w:rPr>
                <w:rFonts w:ascii="Times New Roman" w:hAnsi="Times New Roman"/>
                <w:b/>
                <w:lang w:eastAsia="pt-BR"/>
              </w:rPr>
            </w:pPr>
            <w:r>
              <w:rPr>
                <w:rFonts w:ascii="Times New Roman" w:hAnsi="Times New Roman"/>
                <w:b/>
                <w:lang w:eastAsia="pt-BR"/>
              </w:rPr>
              <w:t>Votação</w:t>
            </w:r>
          </w:p>
        </w:tc>
      </w:tr>
      <w:tr w:rsidR="00161A54" w14:paraId="4C14313A" w14:textId="77777777" w:rsidTr="00993654">
        <w:trPr>
          <w:trHeight w:val="534"/>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61F5CBE1" w14:textId="77777777" w:rsidR="00161A54" w:rsidRDefault="00161A54" w:rsidP="000411CC">
            <w:pPr>
              <w:rPr>
                <w:rFonts w:ascii="Times New Roman" w:hAnsi="Times New Roman"/>
                <w:b/>
                <w:lang w:eastAsia="pt-B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9B713F" w14:textId="77777777" w:rsidR="00161A54" w:rsidRDefault="00161A54" w:rsidP="000411CC">
            <w:pPr>
              <w:rPr>
                <w:rFonts w:ascii="Times New Roman" w:hAnsi="Times New Roman"/>
                <w:b/>
                <w:lang w:eastAsia="pt-BR"/>
              </w:rPr>
            </w:pPr>
          </w:p>
        </w:tc>
        <w:tc>
          <w:tcPr>
            <w:tcW w:w="572" w:type="dxa"/>
            <w:tcBorders>
              <w:top w:val="single" w:sz="4" w:space="0" w:color="auto"/>
              <w:left w:val="single" w:sz="4" w:space="0" w:color="auto"/>
              <w:bottom w:val="single" w:sz="4" w:space="0" w:color="auto"/>
              <w:right w:val="single" w:sz="4" w:space="0" w:color="auto"/>
            </w:tcBorders>
            <w:hideMark/>
          </w:tcPr>
          <w:p w14:paraId="3F54570D" w14:textId="77777777" w:rsidR="00161A54" w:rsidRPr="00552089" w:rsidRDefault="00161A54" w:rsidP="000411CC">
            <w:pPr>
              <w:jc w:val="center"/>
              <w:rPr>
                <w:rFonts w:ascii="Times New Roman" w:hAnsi="Times New Roman"/>
                <w:b/>
                <w:sz w:val="18"/>
                <w:lang w:eastAsia="pt-BR"/>
              </w:rPr>
            </w:pPr>
            <w:r w:rsidRPr="00552089">
              <w:rPr>
                <w:rFonts w:ascii="Times New Roman" w:hAnsi="Times New Roman"/>
                <w:b/>
                <w:sz w:val="18"/>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219C6D69" w14:textId="77777777" w:rsidR="00161A54" w:rsidRPr="00552089" w:rsidRDefault="00161A54" w:rsidP="000411CC">
            <w:pPr>
              <w:ind w:left="-27" w:right="-36"/>
              <w:jc w:val="center"/>
              <w:rPr>
                <w:rFonts w:ascii="Times New Roman" w:hAnsi="Times New Roman"/>
                <w:b/>
                <w:sz w:val="18"/>
                <w:lang w:eastAsia="pt-BR"/>
              </w:rPr>
            </w:pPr>
            <w:r w:rsidRPr="00552089">
              <w:rPr>
                <w:rFonts w:ascii="Times New Roman" w:hAnsi="Times New Roman"/>
                <w:b/>
                <w:sz w:val="18"/>
                <w:lang w:eastAsia="pt-BR"/>
              </w:rPr>
              <w:t>Não</w:t>
            </w:r>
          </w:p>
        </w:tc>
        <w:tc>
          <w:tcPr>
            <w:tcW w:w="1129" w:type="dxa"/>
            <w:tcBorders>
              <w:top w:val="single" w:sz="4" w:space="0" w:color="auto"/>
              <w:left w:val="single" w:sz="4" w:space="0" w:color="auto"/>
              <w:bottom w:val="single" w:sz="4" w:space="0" w:color="auto"/>
              <w:right w:val="single" w:sz="4" w:space="0" w:color="auto"/>
            </w:tcBorders>
            <w:hideMark/>
          </w:tcPr>
          <w:p w14:paraId="091E06E7" w14:textId="77777777" w:rsidR="00161A54" w:rsidRPr="00552089" w:rsidRDefault="00161A54" w:rsidP="000411CC">
            <w:pPr>
              <w:jc w:val="center"/>
              <w:rPr>
                <w:rFonts w:ascii="Times New Roman" w:hAnsi="Times New Roman"/>
                <w:b/>
                <w:sz w:val="18"/>
                <w:lang w:eastAsia="pt-BR"/>
              </w:rPr>
            </w:pPr>
            <w:r w:rsidRPr="00552089">
              <w:rPr>
                <w:rFonts w:ascii="Times New Roman" w:hAnsi="Times New Roman"/>
                <w:b/>
                <w:sz w:val="18"/>
                <w:lang w:eastAsia="pt-BR"/>
              </w:rPr>
              <w:t>Abst</w:t>
            </w:r>
            <w:r>
              <w:rPr>
                <w:rFonts w:ascii="Times New Roman" w:hAnsi="Times New Roman"/>
                <w:b/>
                <w:sz w:val="18"/>
                <w:lang w:eastAsia="pt-BR"/>
              </w:rPr>
              <w:t>enção</w:t>
            </w:r>
          </w:p>
        </w:tc>
        <w:tc>
          <w:tcPr>
            <w:tcW w:w="992" w:type="dxa"/>
            <w:tcBorders>
              <w:top w:val="single" w:sz="4" w:space="0" w:color="auto"/>
              <w:left w:val="single" w:sz="4" w:space="0" w:color="auto"/>
              <w:bottom w:val="single" w:sz="4" w:space="0" w:color="auto"/>
              <w:right w:val="single" w:sz="4" w:space="0" w:color="auto"/>
            </w:tcBorders>
            <w:hideMark/>
          </w:tcPr>
          <w:p w14:paraId="5FFB7068" w14:textId="77777777" w:rsidR="00161A54" w:rsidRPr="00552089" w:rsidRDefault="00161A54" w:rsidP="000411CC">
            <w:pPr>
              <w:jc w:val="center"/>
              <w:rPr>
                <w:rFonts w:ascii="Times New Roman" w:hAnsi="Times New Roman"/>
                <w:b/>
                <w:sz w:val="18"/>
                <w:lang w:eastAsia="pt-BR"/>
              </w:rPr>
            </w:pPr>
            <w:r w:rsidRPr="00552089">
              <w:rPr>
                <w:rFonts w:ascii="Times New Roman" w:hAnsi="Times New Roman"/>
                <w:b/>
                <w:sz w:val="18"/>
                <w:lang w:eastAsia="pt-BR"/>
              </w:rPr>
              <w:t>Ausên</w:t>
            </w:r>
            <w:r>
              <w:rPr>
                <w:rFonts w:ascii="Times New Roman" w:hAnsi="Times New Roman"/>
                <w:b/>
                <w:sz w:val="18"/>
                <w:lang w:eastAsia="pt-BR"/>
              </w:rPr>
              <w:t>cia</w:t>
            </w:r>
          </w:p>
        </w:tc>
      </w:tr>
      <w:tr w:rsidR="00161A54" w14:paraId="7B3C9360" w14:textId="77777777" w:rsidTr="00993654">
        <w:trPr>
          <w:trHeight w:val="28"/>
          <w:jc w:val="center"/>
        </w:trPr>
        <w:tc>
          <w:tcPr>
            <w:tcW w:w="3539" w:type="dxa"/>
            <w:tcBorders>
              <w:top w:val="single" w:sz="4" w:space="0" w:color="auto"/>
              <w:left w:val="single" w:sz="4" w:space="0" w:color="auto"/>
              <w:bottom w:val="single" w:sz="4" w:space="0" w:color="auto"/>
              <w:right w:val="single" w:sz="4" w:space="0" w:color="auto"/>
            </w:tcBorders>
            <w:hideMark/>
          </w:tcPr>
          <w:p w14:paraId="3DB16A0B" w14:textId="77777777" w:rsidR="00161A54" w:rsidRDefault="00FC1D7C" w:rsidP="000411CC">
            <w:pPr>
              <w:rPr>
                <w:rFonts w:ascii="Times New Roman" w:hAnsi="Times New Roman"/>
                <w:lang w:eastAsia="pt-BR"/>
              </w:rPr>
            </w:pPr>
            <w:r w:rsidRPr="005222F1">
              <w:rPr>
                <w:rFonts w:ascii="Times New Roman" w:hAnsi="Times New Roman"/>
                <w:lang w:eastAsia="pt-BR"/>
              </w:rPr>
              <w:t>João Augusto Albuquerque Soares</w:t>
            </w:r>
          </w:p>
        </w:tc>
        <w:tc>
          <w:tcPr>
            <w:tcW w:w="2268" w:type="dxa"/>
            <w:tcBorders>
              <w:top w:val="single" w:sz="4" w:space="0" w:color="auto"/>
              <w:left w:val="single" w:sz="4" w:space="0" w:color="auto"/>
              <w:bottom w:val="single" w:sz="4" w:space="0" w:color="auto"/>
              <w:right w:val="single" w:sz="4" w:space="0" w:color="auto"/>
            </w:tcBorders>
            <w:hideMark/>
          </w:tcPr>
          <w:p w14:paraId="5A3DF805" w14:textId="77777777" w:rsidR="00161A54" w:rsidRDefault="005222F1" w:rsidP="000411CC">
            <w:pPr>
              <w:rPr>
                <w:rFonts w:ascii="Times New Roman" w:hAnsi="Times New Roman"/>
                <w:color w:val="000000"/>
              </w:rPr>
            </w:pPr>
            <w:r>
              <w:rPr>
                <w:rFonts w:ascii="Times New Roman" w:hAnsi="Times New Roman"/>
                <w:lang w:eastAsia="pt-BR"/>
              </w:rPr>
              <w:t>Presidente</w:t>
            </w:r>
          </w:p>
        </w:tc>
        <w:tc>
          <w:tcPr>
            <w:tcW w:w="572" w:type="dxa"/>
            <w:tcBorders>
              <w:top w:val="single" w:sz="4" w:space="0" w:color="auto"/>
              <w:left w:val="single" w:sz="4" w:space="0" w:color="auto"/>
              <w:bottom w:val="single" w:sz="4" w:space="0" w:color="auto"/>
              <w:right w:val="single" w:sz="4" w:space="0" w:color="auto"/>
            </w:tcBorders>
          </w:tcPr>
          <w:p w14:paraId="1660B15C" w14:textId="77777777" w:rsidR="00161A54" w:rsidRPr="007A5CE9" w:rsidRDefault="005222F1" w:rsidP="005222F1">
            <w:pPr>
              <w:jc w:val="center"/>
              <w:rPr>
                <w:rFonts w:ascii="Times New Roman" w:hAnsi="Times New Roman"/>
                <w:lang w:eastAsia="pt-BR"/>
              </w:rPr>
            </w:pPr>
            <w:r>
              <w:rPr>
                <w:rFonts w:ascii="Times New Roman" w:hAnsi="Times New Roman"/>
                <w:lang w:eastAsia="pt-BR"/>
              </w:rPr>
              <w:t>-</w:t>
            </w:r>
          </w:p>
        </w:tc>
        <w:tc>
          <w:tcPr>
            <w:tcW w:w="851" w:type="dxa"/>
            <w:tcBorders>
              <w:top w:val="single" w:sz="4" w:space="0" w:color="auto"/>
              <w:left w:val="single" w:sz="4" w:space="0" w:color="auto"/>
              <w:bottom w:val="single" w:sz="4" w:space="0" w:color="auto"/>
              <w:right w:val="single" w:sz="4" w:space="0" w:color="auto"/>
            </w:tcBorders>
          </w:tcPr>
          <w:p w14:paraId="1680CC39" w14:textId="77777777" w:rsidR="00161A54" w:rsidRDefault="005222F1" w:rsidP="005222F1">
            <w:pPr>
              <w:jc w:val="center"/>
              <w:rPr>
                <w:rFonts w:ascii="Times New Roman" w:hAnsi="Times New Roman"/>
                <w:lang w:eastAsia="pt-BR"/>
              </w:rPr>
            </w:pPr>
            <w:r>
              <w:rPr>
                <w:rFonts w:ascii="Times New Roman" w:hAnsi="Times New Roman"/>
                <w:lang w:eastAsia="pt-BR"/>
              </w:rPr>
              <w:t>-</w:t>
            </w:r>
          </w:p>
        </w:tc>
        <w:tc>
          <w:tcPr>
            <w:tcW w:w="1129" w:type="dxa"/>
            <w:tcBorders>
              <w:top w:val="single" w:sz="4" w:space="0" w:color="auto"/>
              <w:left w:val="single" w:sz="4" w:space="0" w:color="auto"/>
              <w:bottom w:val="single" w:sz="4" w:space="0" w:color="auto"/>
              <w:right w:val="single" w:sz="4" w:space="0" w:color="auto"/>
            </w:tcBorders>
          </w:tcPr>
          <w:p w14:paraId="66276A37" w14:textId="77777777" w:rsidR="00161A54" w:rsidRDefault="005222F1" w:rsidP="005222F1">
            <w:pPr>
              <w:jc w:val="center"/>
              <w:rPr>
                <w:rFonts w:ascii="Times New Roman" w:hAnsi="Times New Roman"/>
                <w:lang w:eastAsia="pt-BR"/>
              </w:rPr>
            </w:pPr>
            <w:r>
              <w:rPr>
                <w:rFonts w:ascii="Times New Roman" w:hAnsi="Times New Roman"/>
                <w:lang w:eastAsia="pt-BR"/>
              </w:rPr>
              <w:t>-</w:t>
            </w:r>
          </w:p>
        </w:tc>
        <w:tc>
          <w:tcPr>
            <w:tcW w:w="992" w:type="dxa"/>
            <w:tcBorders>
              <w:top w:val="single" w:sz="4" w:space="0" w:color="auto"/>
              <w:left w:val="single" w:sz="4" w:space="0" w:color="auto"/>
              <w:bottom w:val="single" w:sz="4" w:space="0" w:color="auto"/>
              <w:right w:val="single" w:sz="4" w:space="0" w:color="auto"/>
            </w:tcBorders>
          </w:tcPr>
          <w:p w14:paraId="1122B313" w14:textId="77777777" w:rsidR="00161A54" w:rsidRDefault="005222F1" w:rsidP="005222F1">
            <w:pPr>
              <w:jc w:val="center"/>
              <w:rPr>
                <w:rFonts w:ascii="Times New Roman" w:hAnsi="Times New Roman"/>
                <w:lang w:eastAsia="pt-BR"/>
              </w:rPr>
            </w:pPr>
            <w:r>
              <w:rPr>
                <w:rFonts w:ascii="Times New Roman" w:hAnsi="Times New Roman"/>
                <w:lang w:eastAsia="pt-BR"/>
              </w:rPr>
              <w:t>-</w:t>
            </w:r>
          </w:p>
        </w:tc>
      </w:tr>
      <w:tr w:rsidR="00161A54" w14:paraId="71AFB92C" w14:textId="77777777" w:rsidTr="00993654">
        <w:trPr>
          <w:trHeight w:val="28"/>
          <w:jc w:val="center"/>
        </w:trPr>
        <w:tc>
          <w:tcPr>
            <w:tcW w:w="3539" w:type="dxa"/>
            <w:tcBorders>
              <w:top w:val="single" w:sz="4" w:space="0" w:color="auto"/>
              <w:left w:val="single" w:sz="4" w:space="0" w:color="auto"/>
              <w:bottom w:val="single" w:sz="4" w:space="0" w:color="auto"/>
              <w:right w:val="single" w:sz="4" w:space="0" w:color="auto"/>
            </w:tcBorders>
            <w:hideMark/>
          </w:tcPr>
          <w:p w14:paraId="5DEEC1E9" w14:textId="77777777" w:rsidR="00161A54" w:rsidRDefault="005222F1" w:rsidP="000411CC">
            <w:pPr>
              <w:rPr>
                <w:rFonts w:ascii="Times New Roman" w:hAnsi="Times New Roman"/>
                <w:lang w:eastAsia="pt-BR"/>
              </w:rPr>
            </w:pPr>
            <w:r w:rsidRPr="005222F1">
              <w:rPr>
                <w:rFonts w:ascii="Times New Roman" w:hAnsi="Times New Roman"/>
                <w:lang w:eastAsia="pt-BR"/>
              </w:rPr>
              <w:t xml:space="preserve">Neila </w:t>
            </w:r>
            <w:proofErr w:type="spellStart"/>
            <w:r w:rsidRPr="005222F1">
              <w:rPr>
                <w:rFonts w:ascii="Times New Roman" w:hAnsi="Times New Roman"/>
                <w:lang w:eastAsia="pt-BR"/>
              </w:rPr>
              <w:t>Janes</w:t>
            </w:r>
            <w:proofErr w:type="spellEnd"/>
            <w:r w:rsidRPr="005222F1">
              <w:rPr>
                <w:rFonts w:ascii="Times New Roman" w:hAnsi="Times New Roman"/>
                <w:lang w:eastAsia="pt-BR"/>
              </w:rPr>
              <w:t xml:space="preserve"> Viana Vieira</w:t>
            </w:r>
          </w:p>
        </w:tc>
        <w:tc>
          <w:tcPr>
            <w:tcW w:w="2268" w:type="dxa"/>
            <w:tcBorders>
              <w:top w:val="single" w:sz="4" w:space="0" w:color="auto"/>
              <w:left w:val="single" w:sz="4" w:space="0" w:color="auto"/>
              <w:bottom w:val="single" w:sz="4" w:space="0" w:color="auto"/>
              <w:right w:val="single" w:sz="4" w:space="0" w:color="auto"/>
            </w:tcBorders>
            <w:hideMark/>
          </w:tcPr>
          <w:p w14:paraId="2B91E12F" w14:textId="77777777" w:rsidR="00161A54" w:rsidRDefault="005222F1" w:rsidP="000411CC">
            <w:pPr>
              <w:rPr>
                <w:rFonts w:ascii="Times New Roman" w:hAnsi="Times New Roman"/>
                <w:color w:val="000000"/>
              </w:rPr>
            </w:pPr>
            <w:r>
              <w:rPr>
                <w:rFonts w:ascii="Times New Roman" w:hAnsi="Times New Roman"/>
                <w:lang w:eastAsia="pt-BR"/>
              </w:rPr>
              <w:t>1ª Vice Presidente</w:t>
            </w:r>
          </w:p>
        </w:tc>
        <w:tc>
          <w:tcPr>
            <w:tcW w:w="572" w:type="dxa"/>
            <w:tcBorders>
              <w:top w:val="single" w:sz="4" w:space="0" w:color="auto"/>
              <w:left w:val="single" w:sz="4" w:space="0" w:color="auto"/>
              <w:bottom w:val="single" w:sz="4" w:space="0" w:color="auto"/>
              <w:right w:val="single" w:sz="4" w:space="0" w:color="auto"/>
            </w:tcBorders>
          </w:tcPr>
          <w:p w14:paraId="1678A43D" w14:textId="4C54B902" w:rsidR="00161A54" w:rsidRPr="007A5CE9" w:rsidRDefault="00993654" w:rsidP="000411CC">
            <w:pPr>
              <w:jc w:val="center"/>
              <w:rPr>
                <w:rFonts w:ascii="Times New Roman" w:hAnsi="Times New Roman"/>
                <w:lang w:eastAsia="pt-BR"/>
              </w:rPr>
            </w:pPr>
            <w:r>
              <w:rPr>
                <w:rFonts w:ascii="Times New Roman" w:hAnsi="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14:paraId="2D417BAC" w14:textId="77777777" w:rsidR="00161A54" w:rsidRDefault="00161A54" w:rsidP="000411CC">
            <w:pPr>
              <w:rPr>
                <w:rFonts w:ascii="Times New Roman" w:hAnsi="Times New Roman"/>
                <w:lang w:eastAsia="pt-BR"/>
              </w:rPr>
            </w:pPr>
          </w:p>
        </w:tc>
        <w:tc>
          <w:tcPr>
            <w:tcW w:w="1129" w:type="dxa"/>
            <w:tcBorders>
              <w:top w:val="single" w:sz="4" w:space="0" w:color="auto"/>
              <w:left w:val="single" w:sz="4" w:space="0" w:color="auto"/>
              <w:bottom w:val="single" w:sz="4" w:space="0" w:color="auto"/>
              <w:right w:val="single" w:sz="4" w:space="0" w:color="auto"/>
            </w:tcBorders>
          </w:tcPr>
          <w:p w14:paraId="44324236" w14:textId="33187531" w:rsidR="00161A54" w:rsidRDefault="00161A54" w:rsidP="005222F1">
            <w:pPr>
              <w:jc w:val="center"/>
              <w:rPr>
                <w:rFonts w:ascii="Times New Roman" w:hAnsi="Times New Roman"/>
                <w:lang w:eastAsia="pt-BR"/>
              </w:rPr>
            </w:pPr>
          </w:p>
        </w:tc>
        <w:tc>
          <w:tcPr>
            <w:tcW w:w="992" w:type="dxa"/>
            <w:tcBorders>
              <w:top w:val="single" w:sz="4" w:space="0" w:color="auto"/>
              <w:left w:val="single" w:sz="4" w:space="0" w:color="auto"/>
              <w:bottom w:val="single" w:sz="4" w:space="0" w:color="auto"/>
              <w:right w:val="single" w:sz="4" w:space="0" w:color="auto"/>
            </w:tcBorders>
          </w:tcPr>
          <w:p w14:paraId="5722EB75" w14:textId="77777777" w:rsidR="00161A54" w:rsidRDefault="00161A54" w:rsidP="000411CC">
            <w:pPr>
              <w:rPr>
                <w:rFonts w:ascii="Times New Roman" w:hAnsi="Times New Roman"/>
                <w:lang w:eastAsia="pt-BR"/>
              </w:rPr>
            </w:pPr>
          </w:p>
        </w:tc>
      </w:tr>
      <w:tr w:rsidR="00161A54" w14:paraId="075FAB49" w14:textId="77777777" w:rsidTr="00993654">
        <w:trPr>
          <w:trHeight w:val="28"/>
          <w:jc w:val="center"/>
        </w:trPr>
        <w:tc>
          <w:tcPr>
            <w:tcW w:w="3539" w:type="dxa"/>
            <w:tcBorders>
              <w:top w:val="single" w:sz="4" w:space="0" w:color="auto"/>
              <w:left w:val="single" w:sz="4" w:space="0" w:color="auto"/>
              <w:bottom w:val="single" w:sz="4" w:space="0" w:color="auto"/>
              <w:right w:val="single" w:sz="4" w:space="0" w:color="auto"/>
            </w:tcBorders>
          </w:tcPr>
          <w:p w14:paraId="7D5FCCBC" w14:textId="77777777" w:rsidR="00161A54" w:rsidRDefault="005222F1" w:rsidP="000411CC">
            <w:pPr>
              <w:rPr>
                <w:rFonts w:ascii="Times New Roman" w:hAnsi="Times New Roman"/>
                <w:lang w:eastAsia="pt-BR"/>
              </w:rPr>
            </w:pPr>
            <w:proofErr w:type="spellStart"/>
            <w:r w:rsidRPr="005222F1">
              <w:rPr>
                <w:rFonts w:ascii="Times New Roman" w:hAnsi="Times New Roman"/>
                <w:lang w:eastAsia="pt-BR"/>
              </w:rPr>
              <w:t>Luis</w:t>
            </w:r>
            <w:proofErr w:type="spellEnd"/>
            <w:r w:rsidRPr="005222F1">
              <w:rPr>
                <w:rFonts w:ascii="Times New Roman" w:hAnsi="Times New Roman"/>
                <w:lang w:eastAsia="pt-BR"/>
              </w:rPr>
              <w:t xml:space="preserve"> Eduardo Costa</w:t>
            </w:r>
          </w:p>
        </w:tc>
        <w:tc>
          <w:tcPr>
            <w:tcW w:w="2268" w:type="dxa"/>
            <w:tcBorders>
              <w:top w:val="single" w:sz="4" w:space="0" w:color="auto"/>
              <w:left w:val="single" w:sz="4" w:space="0" w:color="auto"/>
              <w:bottom w:val="single" w:sz="4" w:space="0" w:color="auto"/>
              <w:right w:val="single" w:sz="4" w:space="0" w:color="auto"/>
            </w:tcBorders>
            <w:hideMark/>
          </w:tcPr>
          <w:p w14:paraId="5F3E3CF5" w14:textId="77777777" w:rsidR="00161A54" w:rsidRDefault="005222F1" w:rsidP="000411CC">
            <w:pPr>
              <w:rPr>
                <w:rFonts w:ascii="Times New Roman" w:hAnsi="Times New Roman"/>
                <w:color w:val="000000"/>
              </w:rPr>
            </w:pPr>
            <w:r>
              <w:rPr>
                <w:rFonts w:ascii="Times New Roman" w:hAnsi="Times New Roman"/>
                <w:lang w:eastAsia="pt-BR"/>
              </w:rPr>
              <w:t>Coordenador da CED</w:t>
            </w:r>
          </w:p>
        </w:tc>
        <w:tc>
          <w:tcPr>
            <w:tcW w:w="572" w:type="dxa"/>
            <w:tcBorders>
              <w:top w:val="single" w:sz="4" w:space="0" w:color="auto"/>
              <w:left w:val="single" w:sz="4" w:space="0" w:color="auto"/>
              <w:bottom w:val="single" w:sz="4" w:space="0" w:color="auto"/>
              <w:right w:val="single" w:sz="4" w:space="0" w:color="auto"/>
            </w:tcBorders>
          </w:tcPr>
          <w:p w14:paraId="71B57C29" w14:textId="71784E23" w:rsidR="00161A54" w:rsidRPr="007A5CE9" w:rsidRDefault="00161A54" w:rsidP="000411CC">
            <w:pPr>
              <w:jc w:val="center"/>
              <w:rPr>
                <w:rFonts w:ascii="Times New Roman" w:hAnsi="Times New Roman"/>
                <w:lang w:eastAsia="pt-BR"/>
              </w:rPr>
            </w:pPr>
          </w:p>
        </w:tc>
        <w:tc>
          <w:tcPr>
            <w:tcW w:w="851" w:type="dxa"/>
            <w:tcBorders>
              <w:top w:val="single" w:sz="4" w:space="0" w:color="auto"/>
              <w:left w:val="single" w:sz="4" w:space="0" w:color="auto"/>
              <w:bottom w:val="single" w:sz="4" w:space="0" w:color="auto"/>
              <w:right w:val="single" w:sz="4" w:space="0" w:color="auto"/>
            </w:tcBorders>
          </w:tcPr>
          <w:p w14:paraId="5A692615" w14:textId="77777777" w:rsidR="00161A54" w:rsidRDefault="00161A54" w:rsidP="000411CC">
            <w:pPr>
              <w:rPr>
                <w:rFonts w:ascii="Times New Roman" w:hAnsi="Times New Roman"/>
                <w:lang w:eastAsia="pt-BR"/>
              </w:rPr>
            </w:pPr>
          </w:p>
        </w:tc>
        <w:tc>
          <w:tcPr>
            <w:tcW w:w="1129" w:type="dxa"/>
            <w:tcBorders>
              <w:top w:val="single" w:sz="4" w:space="0" w:color="auto"/>
              <w:left w:val="single" w:sz="4" w:space="0" w:color="auto"/>
              <w:bottom w:val="single" w:sz="4" w:space="0" w:color="auto"/>
              <w:right w:val="single" w:sz="4" w:space="0" w:color="auto"/>
            </w:tcBorders>
          </w:tcPr>
          <w:p w14:paraId="0EE6D0C5" w14:textId="77777777" w:rsidR="00161A54" w:rsidRDefault="00161A54" w:rsidP="000411CC">
            <w:pPr>
              <w:rPr>
                <w:rFonts w:ascii="Times New Roman" w:hAnsi="Times New Roman"/>
                <w:lang w:eastAsia="pt-BR"/>
              </w:rPr>
            </w:pPr>
          </w:p>
        </w:tc>
        <w:tc>
          <w:tcPr>
            <w:tcW w:w="992" w:type="dxa"/>
            <w:tcBorders>
              <w:top w:val="single" w:sz="4" w:space="0" w:color="auto"/>
              <w:left w:val="single" w:sz="4" w:space="0" w:color="auto"/>
              <w:bottom w:val="single" w:sz="4" w:space="0" w:color="auto"/>
              <w:right w:val="single" w:sz="4" w:space="0" w:color="auto"/>
            </w:tcBorders>
          </w:tcPr>
          <w:p w14:paraId="47E3C093" w14:textId="124D1327" w:rsidR="00161A54" w:rsidRDefault="004606DC" w:rsidP="00A6631F">
            <w:pPr>
              <w:jc w:val="center"/>
              <w:rPr>
                <w:rFonts w:ascii="Times New Roman" w:hAnsi="Times New Roman"/>
                <w:lang w:eastAsia="pt-BR"/>
              </w:rPr>
            </w:pPr>
            <w:r>
              <w:rPr>
                <w:rFonts w:ascii="Times New Roman" w:hAnsi="Times New Roman"/>
                <w:lang w:eastAsia="pt-BR"/>
              </w:rPr>
              <w:t>X</w:t>
            </w:r>
          </w:p>
        </w:tc>
      </w:tr>
      <w:tr w:rsidR="00161A54" w14:paraId="58AC34C2" w14:textId="77777777" w:rsidTr="00993654">
        <w:trPr>
          <w:trHeight w:val="28"/>
          <w:jc w:val="center"/>
        </w:trPr>
        <w:tc>
          <w:tcPr>
            <w:tcW w:w="3539" w:type="dxa"/>
            <w:tcBorders>
              <w:top w:val="single" w:sz="4" w:space="0" w:color="auto"/>
              <w:left w:val="single" w:sz="4" w:space="0" w:color="auto"/>
              <w:bottom w:val="single" w:sz="4" w:space="0" w:color="auto"/>
              <w:right w:val="single" w:sz="4" w:space="0" w:color="auto"/>
            </w:tcBorders>
          </w:tcPr>
          <w:p w14:paraId="7C3AC7DD" w14:textId="77777777" w:rsidR="00161A54" w:rsidRDefault="005222F1" w:rsidP="000411CC">
            <w:pPr>
              <w:rPr>
                <w:rFonts w:ascii="Times New Roman" w:hAnsi="Times New Roman"/>
                <w:lang w:eastAsia="pt-BR"/>
              </w:rPr>
            </w:pPr>
            <w:r w:rsidRPr="005222F1">
              <w:rPr>
                <w:rFonts w:ascii="Times New Roman" w:hAnsi="Times New Roman"/>
                <w:lang w:eastAsia="pt-BR"/>
              </w:rPr>
              <w:t>Eduardo Lino Duarte</w:t>
            </w:r>
          </w:p>
        </w:tc>
        <w:tc>
          <w:tcPr>
            <w:tcW w:w="2268" w:type="dxa"/>
            <w:tcBorders>
              <w:top w:val="single" w:sz="4" w:space="0" w:color="auto"/>
              <w:left w:val="single" w:sz="4" w:space="0" w:color="auto"/>
              <w:bottom w:val="single" w:sz="4" w:space="0" w:color="auto"/>
              <w:right w:val="single" w:sz="4" w:space="0" w:color="auto"/>
            </w:tcBorders>
            <w:hideMark/>
          </w:tcPr>
          <w:p w14:paraId="761259E6" w14:textId="77777777" w:rsidR="00161A54" w:rsidRDefault="005222F1" w:rsidP="000411CC">
            <w:pPr>
              <w:rPr>
                <w:rFonts w:ascii="Times New Roman" w:hAnsi="Times New Roman"/>
                <w:color w:val="000000"/>
              </w:rPr>
            </w:pPr>
            <w:r>
              <w:rPr>
                <w:rFonts w:ascii="Times New Roman" w:hAnsi="Times New Roman"/>
                <w:lang w:eastAsia="pt-BR"/>
              </w:rPr>
              <w:t>Coordenador da CEP</w:t>
            </w:r>
          </w:p>
        </w:tc>
        <w:tc>
          <w:tcPr>
            <w:tcW w:w="572" w:type="dxa"/>
            <w:tcBorders>
              <w:top w:val="single" w:sz="4" w:space="0" w:color="auto"/>
              <w:left w:val="single" w:sz="4" w:space="0" w:color="auto"/>
              <w:bottom w:val="single" w:sz="4" w:space="0" w:color="auto"/>
              <w:right w:val="single" w:sz="4" w:space="0" w:color="auto"/>
            </w:tcBorders>
          </w:tcPr>
          <w:p w14:paraId="390FCD0F" w14:textId="77777777" w:rsidR="00161A54" w:rsidRPr="007A5CE9" w:rsidRDefault="005222F1" w:rsidP="000411CC">
            <w:pPr>
              <w:jc w:val="center"/>
              <w:rPr>
                <w:rFonts w:ascii="Times New Roman" w:hAnsi="Times New Roman"/>
                <w:lang w:eastAsia="pt-BR"/>
              </w:rPr>
            </w:pPr>
            <w:r>
              <w:rPr>
                <w:rFonts w:ascii="Times New Roman" w:hAnsi="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14:paraId="2E3A7FB5" w14:textId="77777777" w:rsidR="00161A54" w:rsidRDefault="00161A54" w:rsidP="000411CC">
            <w:pPr>
              <w:rPr>
                <w:rFonts w:ascii="Times New Roman" w:hAnsi="Times New Roman"/>
                <w:lang w:eastAsia="pt-BR"/>
              </w:rPr>
            </w:pPr>
          </w:p>
        </w:tc>
        <w:tc>
          <w:tcPr>
            <w:tcW w:w="1129" w:type="dxa"/>
            <w:tcBorders>
              <w:top w:val="single" w:sz="4" w:space="0" w:color="auto"/>
              <w:left w:val="single" w:sz="4" w:space="0" w:color="auto"/>
              <w:bottom w:val="single" w:sz="4" w:space="0" w:color="auto"/>
              <w:right w:val="single" w:sz="4" w:space="0" w:color="auto"/>
            </w:tcBorders>
          </w:tcPr>
          <w:p w14:paraId="154212A1" w14:textId="77777777" w:rsidR="00161A54" w:rsidRDefault="00161A54" w:rsidP="000411CC">
            <w:pPr>
              <w:jc w:val="center"/>
              <w:rPr>
                <w:rFonts w:ascii="Times New Roman" w:hAnsi="Times New Roman"/>
                <w:lang w:eastAsia="pt-BR"/>
              </w:rPr>
            </w:pPr>
          </w:p>
        </w:tc>
        <w:tc>
          <w:tcPr>
            <w:tcW w:w="992" w:type="dxa"/>
            <w:tcBorders>
              <w:top w:val="single" w:sz="4" w:space="0" w:color="auto"/>
              <w:left w:val="single" w:sz="4" w:space="0" w:color="auto"/>
              <w:bottom w:val="single" w:sz="4" w:space="0" w:color="auto"/>
              <w:right w:val="single" w:sz="4" w:space="0" w:color="auto"/>
            </w:tcBorders>
          </w:tcPr>
          <w:p w14:paraId="22D17618" w14:textId="77777777" w:rsidR="00161A54" w:rsidRDefault="00161A54" w:rsidP="000411CC">
            <w:pPr>
              <w:jc w:val="center"/>
              <w:rPr>
                <w:rFonts w:ascii="Times New Roman" w:hAnsi="Times New Roman"/>
                <w:lang w:eastAsia="pt-BR"/>
              </w:rPr>
            </w:pPr>
          </w:p>
        </w:tc>
      </w:tr>
      <w:tr w:rsidR="005222F1" w14:paraId="3729C7F6" w14:textId="77777777" w:rsidTr="00993654">
        <w:trPr>
          <w:trHeight w:val="28"/>
          <w:jc w:val="center"/>
        </w:trPr>
        <w:tc>
          <w:tcPr>
            <w:tcW w:w="3539" w:type="dxa"/>
            <w:tcBorders>
              <w:top w:val="single" w:sz="4" w:space="0" w:color="auto"/>
              <w:left w:val="single" w:sz="4" w:space="0" w:color="auto"/>
              <w:bottom w:val="single" w:sz="4" w:space="0" w:color="auto"/>
              <w:right w:val="single" w:sz="4" w:space="0" w:color="auto"/>
            </w:tcBorders>
          </w:tcPr>
          <w:p w14:paraId="6170DF99" w14:textId="02696186" w:rsidR="005222F1" w:rsidRPr="005222F1" w:rsidRDefault="004606DC" w:rsidP="000411CC">
            <w:pPr>
              <w:rPr>
                <w:rFonts w:ascii="Times New Roman" w:hAnsi="Times New Roman"/>
                <w:lang w:eastAsia="pt-BR"/>
              </w:rPr>
            </w:pPr>
            <w:r>
              <w:rPr>
                <w:rFonts w:ascii="Times New Roman" w:hAnsi="Times New Roman"/>
                <w:lang w:eastAsia="pt-BR"/>
              </w:rPr>
              <w:t>Rubens Moraes da Costa Marques</w:t>
            </w:r>
          </w:p>
        </w:tc>
        <w:tc>
          <w:tcPr>
            <w:tcW w:w="2268" w:type="dxa"/>
            <w:tcBorders>
              <w:top w:val="single" w:sz="4" w:space="0" w:color="auto"/>
              <w:left w:val="single" w:sz="4" w:space="0" w:color="auto"/>
              <w:bottom w:val="single" w:sz="4" w:space="0" w:color="auto"/>
              <w:right w:val="single" w:sz="4" w:space="0" w:color="auto"/>
            </w:tcBorders>
          </w:tcPr>
          <w:p w14:paraId="423EEAB7" w14:textId="77777777" w:rsidR="005222F1" w:rsidRDefault="005222F1" w:rsidP="000411CC">
            <w:pPr>
              <w:rPr>
                <w:rFonts w:ascii="Times New Roman" w:hAnsi="Times New Roman"/>
                <w:lang w:eastAsia="pt-BR"/>
              </w:rPr>
            </w:pPr>
            <w:r>
              <w:rPr>
                <w:rFonts w:ascii="Times New Roman" w:hAnsi="Times New Roman"/>
                <w:lang w:eastAsia="pt-BR"/>
              </w:rPr>
              <w:t>Coordenador da CFA</w:t>
            </w:r>
          </w:p>
        </w:tc>
        <w:tc>
          <w:tcPr>
            <w:tcW w:w="572" w:type="dxa"/>
            <w:tcBorders>
              <w:top w:val="single" w:sz="4" w:space="0" w:color="auto"/>
              <w:left w:val="single" w:sz="4" w:space="0" w:color="auto"/>
              <w:bottom w:val="single" w:sz="4" w:space="0" w:color="auto"/>
              <w:right w:val="single" w:sz="4" w:space="0" w:color="auto"/>
            </w:tcBorders>
          </w:tcPr>
          <w:p w14:paraId="02BF4B2C" w14:textId="328C5E16" w:rsidR="005222F1" w:rsidRDefault="005222F1" w:rsidP="000411CC">
            <w:pPr>
              <w:jc w:val="center"/>
              <w:rPr>
                <w:rFonts w:ascii="Times New Roman" w:hAnsi="Times New Roman"/>
                <w:lang w:eastAsia="pt-BR"/>
              </w:rPr>
            </w:pPr>
          </w:p>
        </w:tc>
        <w:tc>
          <w:tcPr>
            <w:tcW w:w="851" w:type="dxa"/>
            <w:tcBorders>
              <w:top w:val="single" w:sz="4" w:space="0" w:color="auto"/>
              <w:left w:val="single" w:sz="4" w:space="0" w:color="auto"/>
              <w:bottom w:val="single" w:sz="4" w:space="0" w:color="auto"/>
              <w:right w:val="single" w:sz="4" w:space="0" w:color="auto"/>
            </w:tcBorders>
          </w:tcPr>
          <w:p w14:paraId="7FB37E8B" w14:textId="4D324EF8" w:rsidR="005222F1" w:rsidRDefault="004606DC" w:rsidP="004606DC">
            <w:pPr>
              <w:jc w:val="center"/>
              <w:rPr>
                <w:rFonts w:ascii="Times New Roman" w:hAnsi="Times New Roman"/>
                <w:lang w:eastAsia="pt-BR"/>
              </w:rPr>
            </w:pPr>
            <w:r>
              <w:rPr>
                <w:rFonts w:ascii="Times New Roman" w:hAnsi="Times New Roman"/>
                <w:lang w:eastAsia="pt-BR"/>
              </w:rPr>
              <w:t>X</w:t>
            </w:r>
          </w:p>
        </w:tc>
        <w:tc>
          <w:tcPr>
            <w:tcW w:w="1129" w:type="dxa"/>
            <w:tcBorders>
              <w:top w:val="single" w:sz="4" w:space="0" w:color="auto"/>
              <w:left w:val="single" w:sz="4" w:space="0" w:color="auto"/>
              <w:bottom w:val="single" w:sz="4" w:space="0" w:color="auto"/>
              <w:right w:val="single" w:sz="4" w:space="0" w:color="auto"/>
            </w:tcBorders>
          </w:tcPr>
          <w:p w14:paraId="240A971B" w14:textId="77777777" w:rsidR="005222F1" w:rsidRDefault="005222F1" w:rsidP="000411CC">
            <w:pPr>
              <w:jc w:val="center"/>
              <w:rPr>
                <w:rFonts w:ascii="Times New Roman" w:hAnsi="Times New Roman"/>
                <w:lang w:eastAsia="pt-BR"/>
              </w:rPr>
            </w:pPr>
          </w:p>
        </w:tc>
        <w:tc>
          <w:tcPr>
            <w:tcW w:w="992" w:type="dxa"/>
            <w:tcBorders>
              <w:top w:val="single" w:sz="4" w:space="0" w:color="auto"/>
              <w:left w:val="single" w:sz="4" w:space="0" w:color="auto"/>
              <w:bottom w:val="single" w:sz="4" w:space="0" w:color="auto"/>
              <w:right w:val="single" w:sz="4" w:space="0" w:color="auto"/>
            </w:tcBorders>
          </w:tcPr>
          <w:p w14:paraId="4553B3E9" w14:textId="6ECDACB6" w:rsidR="005222F1" w:rsidRDefault="005222F1" w:rsidP="000411CC">
            <w:pPr>
              <w:jc w:val="center"/>
              <w:rPr>
                <w:rFonts w:ascii="Times New Roman" w:hAnsi="Times New Roman"/>
                <w:lang w:eastAsia="pt-BR"/>
              </w:rPr>
            </w:pPr>
          </w:p>
        </w:tc>
      </w:tr>
      <w:tr w:rsidR="005222F1" w14:paraId="09DB1D4A" w14:textId="77777777" w:rsidTr="00993654">
        <w:trPr>
          <w:trHeight w:val="28"/>
          <w:jc w:val="center"/>
        </w:trPr>
        <w:tc>
          <w:tcPr>
            <w:tcW w:w="3539" w:type="dxa"/>
            <w:tcBorders>
              <w:top w:val="single" w:sz="4" w:space="0" w:color="auto"/>
              <w:left w:val="single" w:sz="4" w:space="0" w:color="auto"/>
              <w:bottom w:val="single" w:sz="4" w:space="0" w:color="auto"/>
              <w:right w:val="single" w:sz="4" w:space="0" w:color="auto"/>
            </w:tcBorders>
          </w:tcPr>
          <w:p w14:paraId="58E90BCC" w14:textId="1716EB15" w:rsidR="005222F1" w:rsidRPr="005222F1" w:rsidRDefault="00993654" w:rsidP="000411CC">
            <w:pPr>
              <w:rPr>
                <w:rFonts w:ascii="Times New Roman" w:hAnsi="Times New Roman"/>
                <w:lang w:eastAsia="pt-BR"/>
              </w:rPr>
            </w:pPr>
            <w:r>
              <w:rPr>
                <w:rFonts w:ascii="Times New Roman" w:hAnsi="Times New Roman"/>
                <w:lang w:eastAsia="pt-BR"/>
              </w:rPr>
              <w:t xml:space="preserve">Olinda Beatriz </w:t>
            </w:r>
            <w:proofErr w:type="spellStart"/>
            <w:r>
              <w:rPr>
                <w:rFonts w:ascii="Times New Roman" w:hAnsi="Times New Roman"/>
                <w:lang w:eastAsia="pt-BR"/>
              </w:rPr>
              <w:t>Trevisol</w:t>
            </w:r>
            <w:proofErr w:type="spellEnd"/>
            <w:r>
              <w:rPr>
                <w:rFonts w:ascii="Times New Roman" w:hAnsi="Times New Roman"/>
                <w:lang w:eastAsia="pt-BR"/>
              </w:rPr>
              <w:t xml:space="preserve"> Meneghini</w:t>
            </w:r>
          </w:p>
        </w:tc>
        <w:tc>
          <w:tcPr>
            <w:tcW w:w="2268" w:type="dxa"/>
            <w:tcBorders>
              <w:top w:val="single" w:sz="4" w:space="0" w:color="auto"/>
              <w:left w:val="single" w:sz="4" w:space="0" w:color="auto"/>
              <w:bottom w:val="single" w:sz="4" w:space="0" w:color="auto"/>
              <w:right w:val="single" w:sz="4" w:space="0" w:color="auto"/>
            </w:tcBorders>
          </w:tcPr>
          <w:p w14:paraId="7F766C5E" w14:textId="654553E7" w:rsidR="005222F1" w:rsidRDefault="005222F1" w:rsidP="000411CC">
            <w:pPr>
              <w:rPr>
                <w:rFonts w:ascii="Times New Roman" w:hAnsi="Times New Roman"/>
                <w:lang w:eastAsia="pt-BR"/>
              </w:rPr>
            </w:pPr>
            <w:r>
              <w:rPr>
                <w:rFonts w:ascii="Times New Roman" w:hAnsi="Times New Roman"/>
                <w:lang w:eastAsia="pt-BR"/>
              </w:rPr>
              <w:t>Coordenador</w:t>
            </w:r>
            <w:r w:rsidR="00993654">
              <w:rPr>
                <w:rFonts w:ascii="Times New Roman" w:hAnsi="Times New Roman"/>
                <w:lang w:eastAsia="pt-BR"/>
              </w:rPr>
              <w:t>a</w:t>
            </w:r>
            <w:r>
              <w:rPr>
                <w:rFonts w:ascii="Times New Roman" w:hAnsi="Times New Roman"/>
                <w:lang w:eastAsia="pt-BR"/>
              </w:rPr>
              <w:t xml:space="preserve"> da CEF</w:t>
            </w:r>
          </w:p>
        </w:tc>
        <w:tc>
          <w:tcPr>
            <w:tcW w:w="572" w:type="dxa"/>
            <w:tcBorders>
              <w:top w:val="single" w:sz="4" w:space="0" w:color="auto"/>
              <w:left w:val="single" w:sz="4" w:space="0" w:color="auto"/>
              <w:bottom w:val="single" w:sz="4" w:space="0" w:color="auto"/>
              <w:right w:val="single" w:sz="4" w:space="0" w:color="auto"/>
            </w:tcBorders>
          </w:tcPr>
          <w:p w14:paraId="7D285B7D" w14:textId="77777777" w:rsidR="005222F1" w:rsidRDefault="005222F1" w:rsidP="000411CC">
            <w:pPr>
              <w:jc w:val="center"/>
              <w:rPr>
                <w:rFonts w:ascii="Times New Roman" w:hAnsi="Times New Roman"/>
                <w:lang w:eastAsia="pt-BR"/>
              </w:rPr>
            </w:pPr>
            <w:r>
              <w:rPr>
                <w:rFonts w:ascii="Times New Roman" w:hAnsi="Times New Roman"/>
                <w:lang w:eastAsia="pt-BR"/>
              </w:rPr>
              <w:t>X</w:t>
            </w:r>
          </w:p>
        </w:tc>
        <w:tc>
          <w:tcPr>
            <w:tcW w:w="851" w:type="dxa"/>
            <w:tcBorders>
              <w:top w:val="single" w:sz="4" w:space="0" w:color="auto"/>
              <w:left w:val="single" w:sz="4" w:space="0" w:color="auto"/>
              <w:bottom w:val="single" w:sz="4" w:space="0" w:color="auto"/>
              <w:right w:val="single" w:sz="4" w:space="0" w:color="auto"/>
            </w:tcBorders>
          </w:tcPr>
          <w:p w14:paraId="104AC8AB" w14:textId="77777777" w:rsidR="005222F1" w:rsidRDefault="005222F1" w:rsidP="000411CC">
            <w:pPr>
              <w:rPr>
                <w:rFonts w:ascii="Times New Roman" w:hAnsi="Times New Roman"/>
                <w:lang w:eastAsia="pt-BR"/>
              </w:rPr>
            </w:pPr>
          </w:p>
        </w:tc>
        <w:tc>
          <w:tcPr>
            <w:tcW w:w="1129" w:type="dxa"/>
            <w:tcBorders>
              <w:top w:val="single" w:sz="4" w:space="0" w:color="auto"/>
              <w:left w:val="single" w:sz="4" w:space="0" w:color="auto"/>
              <w:bottom w:val="single" w:sz="4" w:space="0" w:color="auto"/>
              <w:right w:val="single" w:sz="4" w:space="0" w:color="auto"/>
            </w:tcBorders>
          </w:tcPr>
          <w:p w14:paraId="2000FE26" w14:textId="77777777" w:rsidR="005222F1" w:rsidRDefault="005222F1" w:rsidP="000411CC">
            <w:pPr>
              <w:jc w:val="center"/>
              <w:rPr>
                <w:rFonts w:ascii="Times New Roman" w:hAnsi="Times New Roman"/>
                <w:lang w:eastAsia="pt-BR"/>
              </w:rPr>
            </w:pPr>
          </w:p>
        </w:tc>
        <w:tc>
          <w:tcPr>
            <w:tcW w:w="992" w:type="dxa"/>
            <w:tcBorders>
              <w:top w:val="single" w:sz="4" w:space="0" w:color="auto"/>
              <w:left w:val="single" w:sz="4" w:space="0" w:color="auto"/>
              <w:bottom w:val="single" w:sz="4" w:space="0" w:color="auto"/>
              <w:right w:val="single" w:sz="4" w:space="0" w:color="auto"/>
            </w:tcBorders>
          </w:tcPr>
          <w:p w14:paraId="6122A9DB" w14:textId="77777777" w:rsidR="005222F1" w:rsidRDefault="005222F1" w:rsidP="000411CC">
            <w:pPr>
              <w:jc w:val="center"/>
              <w:rPr>
                <w:rFonts w:ascii="Times New Roman" w:hAnsi="Times New Roman"/>
                <w:lang w:eastAsia="pt-BR"/>
              </w:rPr>
            </w:pPr>
          </w:p>
        </w:tc>
      </w:tr>
      <w:tr w:rsidR="00161A54" w14:paraId="3A802E8C" w14:textId="77777777" w:rsidTr="00993654">
        <w:trPr>
          <w:trHeight w:val="20"/>
          <w:jc w:val="center"/>
        </w:trPr>
        <w:tc>
          <w:tcPr>
            <w:tcW w:w="3539" w:type="dxa"/>
            <w:tcBorders>
              <w:top w:val="single" w:sz="4" w:space="0" w:color="auto"/>
              <w:left w:val="nil"/>
              <w:bottom w:val="single" w:sz="4" w:space="0" w:color="auto"/>
              <w:right w:val="nil"/>
            </w:tcBorders>
          </w:tcPr>
          <w:p w14:paraId="35FF547C" w14:textId="77777777" w:rsidR="00161A54" w:rsidRDefault="00161A54" w:rsidP="000411CC">
            <w:pPr>
              <w:rPr>
                <w:rFonts w:ascii="Times New Roman" w:hAnsi="Times New Roman"/>
                <w:snapToGrid w:val="0"/>
                <w:lang w:eastAsia="pt-BR"/>
              </w:rPr>
            </w:pPr>
          </w:p>
        </w:tc>
        <w:tc>
          <w:tcPr>
            <w:tcW w:w="2268" w:type="dxa"/>
            <w:tcBorders>
              <w:top w:val="single" w:sz="4" w:space="0" w:color="auto"/>
              <w:left w:val="nil"/>
              <w:bottom w:val="single" w:sz="4" w:space="0" w:color="auto"/>
              <w:right w:val="nil"/>
            </w:tcBorders>
            <w:vAlign w:val="center"/>
          </w:tcPr>
          <w:p w14:paraId="1F58E028" w14:textId="77777777" w:rsidR="00161A54" w:rsidRDefault="00161A54" w:rsidP="000411CC">
            <w:pPr>
              <w:rPr>
                <w:rFonts w:ascii="Times New Roman" w:hAnsi="Times New Roman"/>
                <w:snapToGrid w:val="0"/>
                <w:lang w:eastAsia="pt-BR"/>
              </w:rPr>
            </w:pPr>
          </w:p>
        </w:tc>
        <w:tc>
          <w:tcPr>
            <w:tcW w:w="572" w:type="dxa"/>
            <w:tcBorders>
              <w:top w:val="single" w:sz="4" w:space="0" w:color="auto"/>
              <w:left w:val="nil"/>
              <w:bottom w:val="single" w:sz="4" w:space="0" w:color="auto"/>
              <w:right w:val="nil"/>
            </w:tcBorders>
          </w:tcPr>
          <w:p w14:paraId="2F9C2078" w14:textId="77777777" w:rsidR="00161A54" w:rsidRDefault="00161A54" w:rsidP="000411CC">
            <w:pPr>
              <w:rPr>
                <w:rFonts w:ascii="Times New Roman" w:hAnsi="Times New Roman"/>
                <w:lang w:eastAsia="pt-BR"/>
              </w:rPr>
            </w:pPr>
          </w:p>
        </w:tc>
        <w:tc>
          <w:tcPr>
            <w:tcW w:w="851" w:type="dxa"/>
            <w:tcBorders>
              <w:top w:val="single" w:sz="4" w:space="0" w:color="auto"/>
              <w:left w:val="nil"/>
              <w:bottom w:val="single" w:sz="4" w:space="0" w:color="auto"/>
              <w:right w:val="nil"/>
            </w:tcBorders>
          </w:tcPr>
          <w:p w14:paraId="13966F71" w14:textId="77777777" w:rsidR="00161A54" w:rsidRDefault="00161A54" w:rsidP="000411CC">
            <w:pPr>
              <w:rPr>
                <w:rFonts w:ascii="Times New Roman" w:hAnsi="Times New Roman"/>
                <w:lang w:eastAsia="pt-BR"/>
              </w:rPr>
            </w:pPr>
          </w:p>
        </w:tc>
        <w:tc>
          <w:tcPr>
            <w:tcW w:w="1129" w:type="dxa"/>
            <w:tcBorders>
              <w:top w:val="single" w:sz="4" w:space="0" w:color="auto"/>
              <w:left w:val="nil"/>
              <w:bottom w:val="single" w:sz="4" w:space="0" w:color="auto"/>
              <w:right w:val="nil"/>
            </w:tcBorders>
          </w:tcPr>
          <w:p w14:paraId="0D3DFF58" w14:textId="77777777" w:rsidR="00161A54" w:rsidRDefault="00161A54" w:rsidP="000411CC">
            <w:pPr>
              <w:rPr>
                <w:rFonts w:ascii="Times New Roman" w:hAnsi="Times New Roman"/>
                <w:lang w:eastAsia="pt-BR"/>
              </w:rPr>
            </w:pPr>
          </w:p>
        </w:tc>
        <w:tc>
          <w:tcPr>
            <w:tcW w:w="992" w:type="dxa"/>
            <w:tcBorders>
              <w:top w:val="single" w:sz="4" w:space="0" w:color="auto"/>
              <w:left w:val="nil"/>
              <w:bottom w:val="single" w:sz="4" w:space="0" w:color="auto"/>
              <w:right w:val="nil"/>
            </w:tcBorders>
          </w:tcPr>
          <w:p w14:paraId="1E799CC7" w14:textId="77777777" w:rsidR="00161A54" w:rsidRDefault="00161A54" w:rsidP="000411CC">
            <w:pPr>
              <w:rPr>
                <w:rFonts w:ascii="Times New Roman" w:hAnsi="Times New Roman"/>
                <w:lang w:eastAsia="pt-BR"/>
              </w:rPr>
            </w:pPr>
          </w:p>
        </w:tc>
      </w:tr>
      <w:tr w:rsidR="00161A54" w14:paraId="5B6E97BE" w14:textId="77777777" w:rsidTr="000411CC">
        <w:trPr>
          <w:trHeight w:val="20"/>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689CC" w14:textId="77777777" w:rsidR="00161A54" w:rsidRDefault="00161A54" w:rsidP="000411CC">
            <w:pPr>
              <w:rPr>
                <w:rFonts w:ascii="Times New Roman" w:hAnsi="Times New Roman"/>
                <w:b/>
                <w:lang w:eastAsia="pt-BR"/>
              </w:rPr>
            </w:pPr>
            <w:r>
              <w:rPr>
                <w:rFonts w:ascii="Times New Roman" w:hAnsi="Times New Roman"/>
                <w:b/>
                <w:lang w:eastAsia="pt-BR"/>
              </w:rPr>
              <w:t>Histórico da votação:</w:t>
            </w:r>
          </w:p>
          <w:p w14:paraId="5E614840" w14:textId="632E0AE7" w:rsidR="00161A54" w:rsidRDefault="005222F1" w:rsidP="000411CC">
            <w:pPr>
              <w:rPr>
                <w:rFonts w:ascii="Times New Roman" w:hAnsi="Times New Roman"/>
                <w:b/>
                <w:lang w:eastAsia="pt-BR"/>
              </w:rPr>
            </w:pPr>
            <w:r>
              <w:rPr>
                <w:rFonts w:ascii="Times New Roman" w:hAnsi="Times New Roman"/>
                <w:b/>
                <w:lang w:eastAsia="pt-BR"/>
              </w:rPr>
              <w:t>0</w:t>
            </w:r>
            <w:r w:rsidR="004606DC">
              <w:rPr>
                <w:rFonts w:ascii="Times New Roman" w:hAnsi="Times New Roman"/>
                <w:b/>
                <w:lang w:eastAsia="pt-BR"/>
              </w:rPr>
              <w:t>3</w:t>
            </w:r>
            <w:r w:rsidR="00161A54">
              <w:rPr>
                <w:rFonts w:ascii="Times New Roman" w:hAnsi="Times New Roman"/>
                <w:b/>
                <w:lang w:eastAsia="pt-BR"/>
              </w:rPr>
              <w:t xml:space="preserve">ª REUNIÃO </w:t>
            </w:r>
            <w:r>
              <w:rPr>
                <w:rFonts w:ascii="Times New Roman" w:eastAsia="Calibri" w:hAnsi="Times New Roman"/>
                <w:b/>
              </w:rPr>
              <w:t>EXTRAORDINÁRIA DO</w:t>
            </w:r>
            <w:r w:rsidR="00161A54">
              <w:rPr>
                <w:rFonts w:ascii="Times New Roman" w:eastAsia="Calibri" w:hAnsi="Times New Roman"/>
                <w:b/>
              </w:rPr>
              <w:t xml:space="preserve"> C</w:t>
            </w:r>
            <w:r>
              <w:rPr>
                <w:rFonts w:ascii="Times New Roman" w:eastAsia="Calibri" w:hAnsi="Times New Roman"/>
                <w:b/>
              </w:rPr>
              <w:t>D</w:t>
            </w:r>
            <w:r w:rsidR="00161A54">
              <w:rPr>
                <w:rFonts w:ascii="Times New Roman" w:eastAsia="Calibri" w:hAnsi="Times New Roman"/>
                <w:b/>
              </w:rPr>
              <w:t>-CAU/MS</w:t>
            </w:r>
            <w:r w:rsidR="00161A54">
              <w:rPr>
                <w:rFonts w:ascii="Times New Roman" w:hAnsi="Times New Roman"/>
                <w:b/>
                <w:lang w:eastAsia="pt-BR"/>
              </w:rPr>
              <w:t xml:space="preserve"> </w:t>
            </w:r>
          </w:p>
          <w:p w14:paraId="551DA3BA" w14:textId="56F2AD49" w:rsidR="00161A54" w:rsidRDefault="00161A54" w:rsidP="000411CC">
            <w:pPr>
              <w:rPr>
                <w:rFonts w:ascii="Times New Roman" w:hAnsi="Times New Roman"/>
                <w:lang w:eastAsia="pt-BR"/>
              </w:rPr>
            </w:pPr>
            <w:r>
              <w:rPr>
                <w:rFonts w:ascii="Times New Roman" w:hAnsi="Times New Roman"/>
                <w:b/>
                <w:lang w:eastAsia="pt-BR"/>
              </w:rPr>
              <w:t>Data:</w:t>
            </w:r>
            <w:r w:rsidR="00C15729">
              <w:rPr>
                <w:rFonts w:ascii="Times New Roman" w:hAnsi="Times New Roman"/>
                <w:lang w:eastAsia="pt-BR"/>
              </w:rPr>
              <w:t xml:space="preserve"> </w:t>
            </w:r>
            <w:r w:rsidR="004606DC">
              <w:rPr>
                <w:rFonts w:ascii="Times New Roman" w:hAnsi="Times New Roman"/>
                <w:lang w:eastAsia="pt-BR"/>
              </w:rPr>
              <w:t>11</w:t>
            </w:r>
            <w:r w:rsidR="005222F1">
              <w:rPr>
                <w:rFonts w:ascii="Times New Roman" w:hAnsi="Times New Roman"/>
                <w:lang w:eastAsia="pt-BR"/>
              </w:rPr>
              <w:t>/</w:t>
            </w:r>
            <w:r w:rsidR="004606DC">
              <w:rPr>
                <w:rFonts w:ascii="Times New Roman" w:hAnsi="Times New Roman"/>
                <w:lang w:eastAsia="pt-BR"/>
              </w:rPr>
              <w:t>05</w:t>
            </w:r>
            <w:r w:rsidR="005222F1">
              <w:rPr>
                <w:rFonts w:ascii="Times New Roman" w:hAnsi="Times New Roman"/>
                <w:lang w:eastAsia="pt-BR"/>
              </w:rPr>
              <w:t>/202</w:t>
            </w:r>
            <w:r w:rsidR="004606DC">
              <w:rPr>
                <w:rFonts w:ascii="Times New Roman" w:hAnsi="Times New Roman"/>
                <w:lang w:eastAsia="pt-BR"/>
              </w:rPr>
              <w:t>3</w:t>
            </w:r>
          </w:p>
          <w:p w14:paraId="5A4F7768" w14:textId="39095517" w:rsidR="00C241C2" w:rsidRDefault="00161A54" w:rsidP="000411CC">
            <w:pPr>
              <w:rPr>
                <w:rFonts w:ascii="Times New Roman" w:hAnsi="Times New Roman"/>
                <w:b/>
                <w:lang w:eastAsia="pt-BR"/>
              </w:rPr>
            </w:pPr>
            <w:r>
              <w:rPr>
                <w:rFonts w:ascii="Times New Roman" w:hAnsi="Times New Roman"/>
                <w:b/>
                <w:lang w:eastAsia="pt-BR"/>
              </w:rPr>
              <w:t>Matéria em votação:</w:t>
            </w:r>
            <w:r>
              <w:rPr>
                <w:rFonts w:ascii="Times New Roman" w:hAnsi="Times New Roman"/>
                <w:lang w:eastAsia="pt-BR"/>
              </w:rPr>
              <w:t xml:space="preserve"> </w:t>
            </w:r>
            <w:r w:rsidR="004606DC">
              <w:rPr>
                <w:rFonts w:cstheme="minorHAnsi"/>
              </w:rPr>
              <w:t>Defere pedido de empregado público do CAU/MS para execução de trabalho de forma remota</w:t>
            </w:r>
            <w:r w:rsidR="004606DC" w:rsidRPr="000226B2">
              <w:rPr>
                <w:rFonts w:cstheme="minorHAnsi"/>
              </w:rPr>
              <w:t xml:space="preserve"> </w:t>
            </w:r>
            <w:r w:rsidR="004606DC">
              <w:rPr>
                <w:rFonts w:cstheme="minorHAnsi"/>
              </w:rPr>
              <w:t>(</w:t>
            </w:r>
            <w:r w:rsidR="004606DC" w:rsidRPr="009A2FD7">
              <w:rPr>
                <w:rFonts w:cstheme="minorHAnsi"/>
                <w:i/>
                <w:iCs/>
              </w:rPr>
              <w:t>Home Office</w:t>
            </w:r>
            <w:r w:rsidR="004606DC">
              <w:rPr>
                <w:rFonts w:cstheme="minorHAnsi"/>
              </w:rPr>
              <w:t>/Teletrabalho)</w:t>
            </w:r>
          </w:p>
          <w:p w14:paraId="35A4ADEB" w14:textId="0AA82119" w:rsidR="00161A54" w:rsidRDefault="00161A54" w:rsidP="000411CC">
            <w:pPr>
              <w:rPr>
                <w:rFonts w:ascii="Times New Roman" w:hAnsi="Times New Roman"/>
                <w:b/>
                <w:lang w:eastAsia="pt-BR"/>
              </w:rPr>
            </w:pPr>
            <w:r>
              <w:rPr>
                <w:rFonts w:ascii="Times New Roman" w:hAnsi="Times New Roman"/>
                <w:b/>
                <w:lang w:eastAsia="pt-BR"/>
              </w:rPr>
              <w:t xml:space="preserve">Resultado da votação: </w:t>
            </w:r>
            <w:r w:rsidRPr="007A5CE9">
              <w:rPr>
                <w:rFonts w:ascii="Times New Roman" w:hAnsi="Times New Roman"/>
                <w:b/>
                <w:lang w:eastAsia="pt-BR"/>
              </w:rPr>
              <w:t>Sim</w:t>
            </w:r>
            <w:r w:rsidRPr="007A5CE9">
              <w:rPr>
                <w:rFonts w:ascii="Times New Roman" w:hAnsi="Times New Roman"/>
                <w:lang w:eastAsia="pt-BR"/>
              </w:rPr>
              <w:t xml:space="preserve"> (</w:t>
            </w:r>
            <w:r w:rsidR="005222F1">
              <w:rPr>
                <w:rFonts w:ascii="Times New Roman" w:hAnsi="Times New Roman"/>
                <w:lang w:eastAsia="pt-BR"/>
              </w:rPr>
              <w:t xml:space="preserve"> </w:t>
            </w:r>
            <w:r w:rsidR="004606DC">
              <w:rPr>
                <w:rFonts w:ascii="Times New Roman" w:hAnsi="Times New Roman"/>
                <w:lang w:eastAsia="pt-BR"/>
              </w:rPr>
              <w:t>3</w:t>
            </w:r>
            <w:r>
              <w:rPr>
                <w:rFonts w:ascii="Times New Roman" w:hAnsi="Times New Roman"/>
                <w:lang w:eastAsia="pt-BR"/>
              </w:rPr>
              <w:t xml:space="preserve">  </w:t>
            </w:r>
            <w:r w:rsidRPr="007A5CE9">
              <w:rPr>
                <w:rFonts w:ascii="Times New Roman" w:hAnsi="Times New Roman"/>
                <w:lang w:eastAsia="pt-BR"/>
              </w:rPr>
              <w:t>)</w:t>
            </w:r>
            <w:r>
              <w:rPr>
                <w:rFonts w:ascii="Times New Roman" w:hAnsi="Times New Roman"/>
                <w:lang w:eastAsia="pt-BR"/>
              </w:rPr>
              <w:t xml:space="preserve"> </w:t>
            </w:r>
            <w:r>
              <w:rPr>
                <w:rFonts w:ascii="Times New Roman" w:hAnsi="Times New Roman"/>
                <w:b/>
                <w:lang w:eastAsia="pt-BR"/>
              </w:rPr>
              <w:t>Não</w:t>
            </w:r>
            <w:r>
              <w:rPr>
                <w:rFonts w:ascii="Times New Roman" w:hAnsi="Times New Roman"/>
                <w:lang w:eastAsia="pt-BR"/>
              </w:rPr>
              <w:t xml:space="preserve"> (</w:t>
            </w:r>
            <w:r w:rsidR="004606DC">
              <w:rPr>
                <w:rFonts w:ascii="Times New Roman" w:hAnsi="Times New Roman"/>
                <w:lang w:eastAsia="pt-BR"/>
              </w:rPr>
              <w:t>1</w:t>
            </w:r>
            <w:r>
              <w:rPr>
                <w:rFonts w:ascii="Times New Roman" w:hAnsi="Times New Roman"/>
                <w:lang w:eastAsia="pt-BR"/>
              </w:rPr>
              <w:t xml:space="preserve">) </w:t>
            </w:r>
            <w:r>
              <w:rPr>
                <w:rFonts w:ascii="Times New Roman" w:hAnsi="Times New Roman"/>
                <w:b/>
                <w:lang w:eastAsia="pt-BR"/>
              </w:rPr>
              <w:t>Abstenções</w:t>
            </w:r>
            <w:r w:rsidR="005222F1">
              <w:rPr>
                <w:rFonts w:ascii="Times New Roman" w:hAnsi="Times New Roman"/>
                <w:lang w:eastAsia="pt-BR"/>
              </w:rPr>
              <w:t xml:space="preserve"> ( </w:t>
            </w:r>
            <w:r w:rsidR="00993654">
              <w:rPr>
                <w:rFonts w:ascii="Times New Roman" w:hAnsi="Times New Roman"/>
                <w:lang w:eastAsia="pt-BR"/>
              </w:rPr>
              <w:t>0</w:t>
            </w:r>
            <w:r>
              <w:rPr>
                <w:rFonts w:ascii="Times New Roman" w:hAnsi="Times New Roman"/>
                <w:lang w:eastAsia="pt-BR"/>
              </w:rPr>
              <w:t xml:space="preserve"> ) </w:t>
            </w:r>
            <w:r>
              <w:rPr>
                <w:rFonts w:ascii="Times New Roman" w:hAnsi="Times New Roman"/>
                <w:b/>
                <w:lang w:eastAsia="pt-BR"/>
              </w:rPr>
              <w:t>Ausências</w:t>
            </w:r>
            <w:r>
              <w:rPr>
                <w:rFonts w:ascii="Times New Roman" w:hAnsi="Times New Roman"/>
                <w:lang w:eastAsia="pt-BR"/>
              </w:rPr>
              <w:t xml:space="preserve"> (</w:t>
            </w:r>
            <w:r w:rsidR="00A6631F">
              <w:rPr>
                <w:rFonts w:ascii="Times New Roman" w:hAnsi="Times New Roman"/>
                <w:lang w:eastAsia="pt-BR"/>
              </w:rPr>
              <w:t xml:space="preserve"> </w:t>
            </w:r>
            <w:r w:rsidR="004606DC">
              <w:rPr>
                <w:rFonts w:ascii="Times New Roman" w:hAnsi="Times New Roman"/>
                <w:lang w:eastAsia="pt-BR"/>
              </w:rPr>
              <w:t>1</w:t>
            </w:r>
            <w:r>
              <w:rPr>
                <w:rFonts w:ascii="Times New Roman" w:hAnsi="Times New Roman"/>
                <w:lang w:eastAsia="pt-BR"/>
              </w:rPr>
              <w:t xml:space="preserve">  ) </w:t>
            </w:r>
            <w:r>
              <w:rPr>
                <w:rFonts w:ascii="Times New Roman" w:hAnsi="Times New Roman"/>
                <w:b/>
                <w:lang w:eastAsia="pt-BR"/>
              </w:rPr>
              <w:t xml:space="preserve">Total </w:t>
            </w:r>
            <w:r w:rsidR="00C241C2">
              <w:rPr>
                <w:rFonts w:ascii="Times New Roman" w:hAnsi="Times New Roman"/>
                <w:lang w:eastAsia="pt-BR"/>
              </w:rPr>
              <w:t>(</w:t>
            </w:r>
            <w:r w:rsidR="00A6631F">
              <w:rPr>
                <w:rFonts w:ascii="Times New Roman" w:hAnsi="Times New Roman"/>
                <w:lang w:eastAsia="pt-BR"/>
              </w:rPr>
              <w:t xml:space="preserve"> </w:t>
            </w:r>
            <w:r w:rsidR="004606DC">
              <w:rPr>
                <w:rFonts w:ascii="Times New Roman" w:hAnsi="Times New Roman"/>
                <w:lang w:eastAsia="pt-BR"/>
              </w:rPr>
              <w:t>3</w:t>
            </w:r>
            <w:r>
              <w:rPr>
                <w:rFonts w:ascii="Times New Roman" w:hAnsi="Times New Roman"/>
                <w:lang w:eastAsia="pt-BR"/>
              </w:rPr>
              <w:t xml:space="preserve"> ) </w:t>
            </w:r>
          </w:p>
          <w:p w14:paraId="09B0E1BF" w14:textId="7AD25ABB" w:rsidR="00161A54" w:rsidRDefault="00161A54" w:rsidP="000411CC">
            <w:pPr>
              <w:rPr>
                <w:rFonts w:ascii="Times New Roman" w:hAnsi="Times New Roman"/>
                <w:lang w:eastAsia="pt-BR"/>
              </w:rPr>
            </w:pPr>
            <w:r>
              <w:rPr>
                <w:rFonts w:ascii="Times New Roman" w:hAnsi="Times New Roman"/>
                <w:b/>
                <w:lang w:eastAsia="pt-BR"/>
              </w:rPr>
              <w:t>Ocorrências</w:t>
            </w:r>
            <w:r>
              <w:rPr>
                <w:rFonts w:ascii="Times New Roman" w:hAnsi="Times New Roman"/>
                <w:lang w:eastAsia="pt-BR"/>
              </w:rPr>
              <w:t xml:space="preserve">: </w:t>
            </w:r>
          </w:p>
          <w:p w14:paraId="61D119E7" w14:textId="15C2C525" w:rsidR="00161A54" w:rsidRPr="005742D5" w:rsidRDefault="00161A54" w:rsidP="000411CC">
            <w:pPr>
              <w:rPr>
                <w:rFonts w:ascii="Times New Roman" w:hAnsi="Times New Roman"/>
                <w:lang w:eastAsia="pt-BR"/>
              </w:rPr>
            </w:pPr>
            <w:r w:rsidRPr="00DE2FDB">
              <w:rPr>
                <w:rFonts w:ascii="Times New Roman" w:hAnsi="Times New Roman"/>
                <w:b/>
                <w:lang w:eastAsia="pt-BR"/>
              </w:rPr>
              <w:t xml:space="preserve">Assessoria Técnica: </w:t>
            </w:r>
            <w:r w:rsidRPr="005742D5">
              <w:rPr>
                <w:rFonts w:ascii="Times New Roman" w:hAnsi="Times New Roman"/>
                <w:lang w:eastAsia="pt-BR"/>
              </w:rPr>
              <w:t xml:space="preserve">Keila Fernandes </w:t>
            </w:r>
            <w:r w:rsidR="00993654">
              <w:rPr>
                <w:rFonts w:ascii="Times New Roman" w:hAnsi="Times New Roman"/>
                <w:lang w:eastAsia="pt-BR"/>
              </w:rPr>
              <w:t>Gerente Administrativa do</w:t>
            </w:r>
            <w:r w:rsidRPr="005742D5">
              <w:rPr>
                <w:rFonts w:ascii="Times New Roman" w:hAnsi="Times New Roman"/>
                <w:lang w:eastAsia="pt-BR"/>
              </w:rPr>
              <w:t xml:space="preserve"> CAU/MS</w:t>
            </w:r>
          </w:p>
          <w:p w14:paraId="2DDB91A1" w14:textId="77777777" w:rsidR="00161A54" w:rsidRDefault="00161A54" w:rsidP="005222F1">
            <w:pPr>
              <w:rPr>
                <w:rFonts w:ascii="Times New Roman" w:hAnsi="Times New Roman"/>
                <w:lang w:eastAsia="pt-BR"/>
              </w:rPr>
            </w:pPr>
            <w:r w:rsidRPr="00DE2FDB">
              <w:rPr>
                <w:rFonts w:ascii="Times New Roman" w:hAnsi="Times New Roman"/>
                <w:b/>
                <w:lang w:eastAsia="pt-BR"/>
              </w:rPr>
              <w:t>Condu</w:t>
            </w:r>
            <w:r>
              <w:rPr>
                <w:rFonts w:ascii="Times New Roman" w:hAnsi="Times New Roman"/>
                <w:b/>
                <w:lang w:eastAsia="pt-BR"/>
              </w:rPr>
              <w:t>ção</w:t>
            </w:r>
            <w:r w:rsidRPr="00DE2FDB">
              <w:rPr>
                <w:rFonts w:ascii="Times New Roman" w:hAnsi="Times New Roman"/>
                <w:b/>
                <w:lang w:eastAsia="pt-BR"/>
              </w:rPr>
              <w:t xml:space="preserve"> dos trabalhos</w:t>
            </w:r>
            <w:r>
              <w:rPr>
                <w:rFonts w:ascii="Times New Roman" w:hAnsi="Times New Roman"/>
                <w:b/>
                <w:lang w:eastAsia="pt-BR"/>
              </w:rPr>
              <w:t xml:space="preserve"> </w:t>
            </w:r>
            <w:r w:rsidRPr="006823D8">
              <w:rPr>
                <w:rFonts w:ascii="Times New Roman" w:hAnsi="Times New Roman"/>
                <w:lang w:eastAsia="pt-BR"/>
              </w:rPr>
              <w:t>(</w:t>
            </w:r>
            <w:r w:rsidR="005222F1">
              <w:rPr>
                <w:rFonts w:ascii="Times New Roman" w:hAnsi="Times New Roman"/>
                <w:lang w:eastAsia="pt-BR"/>
              </w:rPr>
              <w:t>Presidente</w:t>
            </w:r>
            <w:r w:rsidRPr="006823D8">
              <w:rPr>
                <w:rFonts w:ascii="Times New Roman" w:hAnsi="Times New Roman"/>
                <w:lang w:eastAsia="pt-BR"/>
              </w:rPr>
              <w:t xml:space="preserve">): </w:t>
            </w:r>
            <w:r w:rsidR="005222F1" w:rsidRPr="005222F1">
              <w:rPr>
                <w:rFonts w:ascii="Times New Roman" w:hAnsi="Times New Roman"/>
                <w:lang w:eastAsia="pt-BR"/>
              </w:rPr>
              <w:t>João Augusto Albuquerque Soares</w:t>
            </w:r>
          </w:p>
        </w:tc>
      </w:tr>
    </w:tbl>
    <w:p w14:paraId="3CC02E16" w14:textId="77777777" w:rsidR="00161A54" w:rsidRPr="00363554" w:rsidRDefault="00161A54" w:rsidP="00161A54">
      <w:pPr>
        <w:spacing w:line="240" w:lineRule="auto"/>
        <w:jc w:val="center"/>
        <w:rPr>
          <w:bCs/>
          <w:noProof/>
          <w:lang w:eastAsia="pt-BR"/>
        </w:rPr>
      </w:pPr>
    </w:p>
    <w:p w14:paraId="33B4E892" w14:textId="77777777" w:rsidR="009C2F7C" w:rsidRPr="00363554" w:rsidRDefault="009C2F7C" w:rsidP="00C97885">
      <w:pPr>
        <w:spacing w:after="0"/>
        <w:rPr>
          <w:bCs/>
          <w:noProof/>
          <w:lang w:eastAsia="pt-BR"/>
        </w:rPr>
      </w:pPr>
    </w:p>
    <w:sectPr w:rsidR="009C2F7C" w:rsidRPr="00363554" w:rsidSect="003E313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DE3A" w14:textId="77777777" w:rsidR="000C74DE" w:rsidRDefault="000C74DE" w:rsidP="00E968DF">
      <w:pPr>
        <w:spacing w:after="0" w:line="240" w:lineRule="auto"/>
      </w:pPr>
      <w:r>
        <w:separator/>
      </w:r>
    </w:p>
  </w:endnote>
  <w:endnote w:type="continuationSeparator" w:id="0">
    <w:p w14:paraId="076490CA" w14:textId="77777777" w:rsidR="000C74DE" w:rsidRDefault="000C74DE" w:rsidP="00E9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
    <w:altName w:val="Calibri"/>
    <w:charset w:val="00"/>
    <w:family w:val="auto"/>
    <w:pitch w:val="variable"/>
    <w:sig w:usb0="A00000AF" w:usb1="40002048" w:usb2="00000000" w:usb3="00000000" w:csb0="0000011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B799" w14:textId="77777777" w:rsidR="006B3E43" w:rsidRDefault="006B3E4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FAF3" w14:textId="77777777" w:rsidR="00ED4516" w:rsidRDefault="00ED4516">
    <w:pPr>
      <w:pStyle w:val="Rodap"/>
    </w:pPr>
  </w:p>
  <w:p w14:paraId="3B30F958" w14:textId="77777777" w:rsidR="00ED4516" w:rsidRDefault="00ED4516">
    <w:pPr>
      <w:pStyle w:val="Rodap"/>
    </w:pPr>
  </w:p>
  <w:p w14:paraId="60DA803B" w14:textId="77777777" w:rsidR="00ED4516" w:rsidRDefault="00ED4516">
    <w:pPr>
      <w:pStyle w:val="Rodap"/>
    </w:pPr>
  </w:p>
  <w:p w14:paraId="5D897D47" w14:textId="77777777" w:rsidR="006B3E43" w:rsidRPr="00263E6D" w:rsidRDefault="006B3E43" w:rsidP="006B3E43">
    <w:pPr>
      <w:rPr>
        <w:color w:val="006666"/>
        <w:sz w:val="18"/>
        <w:szCs w:val="18"/>
      </w:rPr>
    </w:pPr>
    <w:r w:rsidRPr="00263E6D">
      <w:rPr>
        <w:noProof/>
        <w:sz w:val="18"/>
        <w:szCs w:val="18"/>
      </w:rPr>
      <mc:AlternateContent>
        <mc:Choice Requires="wps">
          <w:drawing>
            <wp:anchor distT="0" distB="0" distL="114300" distR="114300" simplePos="0" relativeHeight="251661312" behindDoc="1" locked="0" layoutInCell="1" allowOverlap="1" wp14:anchorId="7E97F2D8" wp14:editId="264C3172">
              <wp:simplePos x="0" y="0"/>
              <wp:positionH relativeFrom="column">
                <wp:posOffset>-1643380</wp:posOffset>
              </wp:positionH>
              <wp:positionV relativeFrom="paragraph">
                <wp:posOffset>-32385</wp:posOffset>
              </wp:positionV>
              <wp:extent cx="837692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6920" cy="0"/>
                      </a:xfrm>
                      <a:prstGeom prst="straightConnector1">
                        <a:avLst/>
                      </a:prstGeom>
                      <a:noFill/>
                      <a:ln w="158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16D5F" id="_x0000_t32" coordsize="21600,21600" o:spt="32" o:oned="t" path="m,l21600,21600e" filled="f">
              <v:path arrowok="t" fillok="f" o:connecttype="none"/>
              <o:lock v:ext="edit" shapetype="t"/>
            </v:shapetype>
            <v:shape id="AutoShape 3" o:spid="_x0000_s1026" type="#_x0000_t32" style="position:absolute;margin-left:-129.4pt;margin-top:-2.55pt;width:659.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" strokecolor="#066" strokeweight="1.25pt"/>
          </w:pict>
        </mc:Fallback>
      </mc:AlternateContent>
    </w:r>
    <w:r w:rsidRPr="00263E6D">
      <w:rPr>
        <w:rFonts w:ascii="DaxCondensed" w:hAnsi="DaxCondensed"/>
        <w:color w:val="006666"/>
        <w:sz w:val="18"/>
        <w:szCs w:val="18"/>
      </w:rPr>
      <w:t>Rua Doutor Ferreira, 28, Centro | CEP: 79.002-240 - Campo Grande/MS | Telefones: (67) 3306 3252 / 3306 7848. www.caums.gov.br / atendimento@caums.gov.br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1944" w14:textId="77777777" w:rsidR="006B3E43" w:rsidRDefault="006B3E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F409" w14:textId="77777777" w:rsidR="000C74DE" w:rsidRDefault="000C74DE" w:rsidP="00E968DF">
      <w:pPr>
        <w:spacing w:after="0" w:line="240" w:lineRule="auto"/>
      </w:pPr>
      <w:r>
        <w:separator/>
      </w:r>
    </w:p>
  </w:footnote>
  <w:footnote w:type="continuationSeparator" w:id="0">
    <w:p w14:paraId="2C6E3DE2" w14:textId="77777777" w:rsidR="000C74DE" w:rsidRDefault="000C74DE" w:rsidP="00E968DF">
      <w:pPr>
        <w:spacing w:after="0" w:line="240" w:lineRule="auto"/>
      </w:pPr>
      <w:r>
        <w:continuationSeparator/>
      </w:r>
    </w:p>
  </w:footnote>
  <w:footnote w:id="1">
    <w:p w14:paraId="18671C2E" w14:textId="3AE7BE51" w:rsidR="00161A54" w:rsidRPr="000226B2" w:rsidRDefault="00161A54" w:rsidP="000226B2">
      <w:pPr>
        <w:pStyle w:val="Textodenotaderodap"/>
        <w:jc w:val="both"/>
        <w:rPr>
          <w:rFonts w:cstheme="minorHAnsi"/>
          <w:sz w:val="18"/>
          <w:szCs w:val="18"/>
        </w:rPr>
      </w:pPr>
      <w:r w:rsidRPr="000226B2">
        <w:rPr>
          <w:rStyle w:val="Refdenotaderodap"/>
          <w:rFonts w:cstheme="minorHAnsi"/>
          <w:sz w:val="18"/>
          <w:szCs w:val="18"/>
        </w:rPr>
        <w:footnoteRef/>
      </w:r>
      <w:r w:rsidRPr="000226B2">
        <w:rPr>
          <w:rFonts w:cstheme="minorHAnsi"/>
          <w:sz w:val="18"/>
          <w:szCs w:val="18"/>
        </w:rPr>
        <w:t xml:space="preserve"> </w:t>
      </w:r>
      <w:r w:rsidRPr="000226B2">
        <w:rPr>
          <w:rFonts w:cstheme="minorHAnsi"/>
          <w:bCs/>
          <w:color w:val="000000"/>
          <w:spacing w:val="4"/>
          <w:sz w:val="18"/>
          <w:szCs w:val="18"/>
          <w:lang w:eastAsia="pt-BR"/>
        </w:rPr>
        <w:t xml:space="preserve">Considerando a Deliberação </w:t>
      </w:r>
      <w:r w:rsidRPr="000226B2">
        <w:rPr>
          <w:rFonts w:cstheme="minorHAnsi"/>
          <w:b/>
          <w:bCs/>
          <w:color w:val="000000"/>
          <w:spacing w:val="4"/>
          <w:sz w:val="18"/>
          <w:szCs w:val="18"/>
          <w:lang w:eastAsia="pt-BR"/>
        </w:rPr>
        <w:t>Ad Referendum nº 112/2018-2020</w:t>
      </w:r>
      <w:r w:rsidRPr="000226B2">
        <w:rPr>
          <w:rFonts w:cstheme="minorHAnsi"/>
          <w:bCs/>
          <w:color w:val="000000"/>
          <w:spacing w:val="4"/>
          <w:sz w:val="18"/>
          <w:szCs w:val="18"/>
          <w:lang w:eastAsia="pt-BR"/>
        </w:rPr>
        <w:t xml:space="preserve"> que regulamenta as reuniões de comissões e plenárias no âmbito do CAU/MS, durante o período de pandemia de covid-19 e as</w:t>
      </w:r>
      <w:r w:rsidRPr="000226B2">
        <w:rPr>
          <w:rFonts w:cstheme="minorHAnsi"/>
          <w:color w:val="000000"/>
          <w:sz w:val="18"/>
          <w:szCs w:val="18"/>
          <w:shd w:val="clear" w:color="auto" w:fill="FFFFFF"/>
        </w:rPr>
        <w:t xml:space="preserve"> necessidade</w:t>
      </w:r>
      <w:r w:rsidR="00131BDC" w:rsidRPr="000226B2">
        <w:rPr>
          <w:rFonts w:cstheme="minorHAnsi"/>
          <w:color w:val="000000"/>
          <w:sz w:val="18"/>
          <w:szCs w:val="18"/>
          <w:shd w:val="clear" w:color="auto" w:fill="FFFFFF"/>
        </w:rPr>
        <w:t>s</w:t>
      </w:r>
      <w:r w:rsidRPr="000226B2">
        <w:rPr>
          <w:rFonts w:cstheme="minorHAnsi"/>
          <w:color w:val="000000"/>
          <w:sz w:val="18"/>
          <w:szCs w:val="18"/>
          <w:shd w:val="clear" w:color="auto" w:fill="FFFFFF"/>
        </w:rPr>
        <w:t xml:space="preserve"> de ações cautelosas em defesa da saúde dos membros do Plenário, convidados e colaboradores do Conselho e a implantação de reuniões deliberativas virtuais, </w:t>
      </w:r>
      <w:r w:rsidRPr="000226B2">
        <w:rPr>
          <w:rFonts w:cstheme="minorHAnsi"/>
          <w:b/>
          <w:color w:val="000000"/>
          <w:spacing w:val="4"/>
          <w:sz w:val="18"/>
          <w:szCs w:val="18"/>
          <w:lang w:eastAsia="pt-BR"/>
        </w:rPr>
        <w:t>atesto a veracidade e a autenticidade das informações prestadas.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6C52" w14:textId="77777777" w:rsidR="006B3E43" w:rsidRDefault="006B3E4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B358" w14:textId="1D741415" w:rsidR="00E968DF" w:rsidRDefault="006B3E43" w:rsidP="003A109B">
    <w:pPr>
      <w:pStyle w:val="Cabealho"/>
    </w:pPr>
    <w:r>
      <w:rPr>
        <w:noProof/>
      </w:rPr>
      <w:drawing>
        <wp:anchor distT="0" distB="0" distL="114300" distR="114300" simplePos="0" relativeHeight="251659264" behindDoc="1" locked="0" layoutInCell="1" allowOverlap="1" wp14:anchorId="09331CF5" wp14:editId="243557EC">
          <wp:simplePos x="0" y="0"/>
          <wp:positionH relativeFrom="page">
            <wp:align>right</wp:align>
          </wp:positionH>
          <wp:positionV relativeFrom="paragraph">
            <wp:posOffset>-76200</wp:posOffset>
          </wp:positionV>
          <wp:extent cx="7539355" cy="757928"/>
          <wp:effectExtent l="0" t="0" r="444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757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10858" w14:textId="77777777" w:rsidR="0045759F" w:rsidRDefault="0045759F" w:rsidP="003A109B">
    <w:pPr>
      <w:pStyle w:val="Cabealho"/>
    </w:pPr>
  </w:p>
  <w:p w14:paraId="5679D57C" w14:textId="77777777" w:rsidR="0045759F" w:rsidRDefault="0045759F" w:rsidP="003A109B">
    <w:pPr>
      <w:pStyle w:val="Cabealho"/>
    </w:pPr>
  </w:p>
  <w:p w14:paraId="1AFFD4C2" w14:textId="77777777" w:rsidR="0045759F" w:rsidRDefault="0045759F" w:rsidP="003A109B">
    <w:pPr>
      <w:pStyle w:val="Cabealho"/>
    </w:pPr>
  </w:p>
  <w:p w14:paraId="6391E0BB" w14:textId="77777777" w:rsidR="0045759F" w:rsidRDefault="0045759F" w:rsidP="003A109B">
    <w:pPr>
      <w:pStyle w:val="Cabealho"/>
    </w:pPr>
  </w:p>
  <w:p w14:paraId="6E673FFF" w14:textId="77777777" w:rsidR="003A109B" w:rsidRDefault="003A109B" w:rsidP="003A109B">
    <w:pPr>
      <w:pStyle w:val="Cabealho"/>
    </w:pPr>
  </w:p>
  <w:p w14:paraId="0A0F0038" w14:textId="77777777" w:rsidR="003A109B" w:rsidRPr="003A109B" w:rsidRDefault="003A109B" w:rsidP="003A109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617E" w14:textId="77777777" w:rsidR="00E968DF" w:rsidRPr="00816FB6" w:rsidRDefault="00E968DF" w:rsidP="00E968DF">
    <w:pPr>
      <w:pStyle w:val="Cabealho"/>
      <w:jc w:val="center"/>
      <w:rPr>
        <w:b/>
        <w:sz w:val="20"/>
      </w:rPr>
    </w:pPr>
    <w:r>
      <w:rPr>
        <w:b/>
        <w:noProof/>
        <w:sz w:val="20"/>
        <w:lang w:eastAsia="pt-BR"/>
      </w:rPr>
      <w:drawing>
        <wp:inline distT="0" distB="0" distL="0" distR="0" wp14:anchorId="284F3AC5" wp14:editId="028E54C9">
          <wp:extent cx="817880" cy="810260"/>
          <wp:effectExtent l="0" t="0" r="1270" b="8890"/>
          <wp:docPr id="1" name="Imagem 27"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brasa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810260"/>
                  </a:xfrm>
                  <a:prstGeom prst="rect">
                    <a:avLst/>
                  </a:prstGeom>
                  <a:noFill/>
                  <a:ln>
                    <a:noFill/>
                  </a:ln>
                </pic:spPr>
              </pic:pic>
            </a:graphicData>
          </a:graphic>
        </wp:inline>
      </w:drawing>
    </w:r>
  </w:p>
  <w:p w14:paraId="430B1AB4" w14:textId="77777777" w:rsidR="00E968DF" w:rsidRPr="00895D6C" w:rsidRDefault="00E968DF" w:rsidP="00E968DF">
    <w:pPr>
      <w:pStyle w:val="Cabealho"/>
      <w:jc w:val="center"/>
      <w:rPr>
        <w:b/>
        <w:sz w:val="20"/>
      </w:rPr>
    </w:pPr>
    <w:r w:rsidRPr="00895D6C">
      <w:rPr>
        <w:b/>
        <w:sz w:val="20"/>
      </w:rPr>
      <w:t>SERVIÇO PÚBLICO FEDERAL</w:t>
    </w:r>
  </w:p>
  <w:p w14:paraId="1C0C55DE" w14:textId="77777777" w:rsidR="00E968DF" w:rsidRPr="00E0461D" w:rsidRDefault="00E968DF" w:rsidP="00E968DF">
    <w:pPr>
      <w:pStyle w:val="Recuodecorpodetexto"/>
      <w:jc w:val="center"/>
    </w:pPr>
    <w:r w:rsidRPr="00E0461D">
      <w:rPr>
        <w:b/>
        <w:sz w:val="20"/>
      </w:rPr>
      <w:t>CONSELHO DE ARQUITETURA E URBANISMO D</w:t>
    </w:r>
    <w:r>
      <w:rPr>
        <w:b/>
        <w:sz w:val="20"/>
      </w:rPr>
      <w:t>E MATO GROSSO DO SUL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E8F"/>
    <w:multiLevelType w:val="hybridMultilevel"/>
    <w:tmpl w:val="DB5294EC"/>
    <w:lvl w:ilvl="0" w:tplc="5C3E4D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0D0166"/>
    <w:multiLevelType w:val="hybridMultilevel"/>
    <w:tmpl w:val="515A4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AF0128"/>
    <w:multiLevelType w:val="multilevel"/>
    <w:tmpl w:val="5C4E73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846869"/>
    <w:multiLevelType w:val="hybridMultilevel"/>
    <w:tmpl w:val="7A4050A8"/>
    <w:lvl w:ilvl="0" w:tplc="03A4F8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5714FC"/>
    <w:multiLevelType w:val="multilevel"/>
    <w:tmpl w:val="8E9EB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C4343B"/>
    <w:multiLevelType w:val="hybridMultilevel"/>
    <w:tmpl w:val="CC04343C"/>
    <w:lvl w:ilvl="0" w:tplc="BA92E7C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27577389">
    <w:abstractNumId w:val="3"/>
  </w:num>
  <w:num w:numId="2" w16cid:durableId="1686007569">
    <w:abstractNumId w:val="1"/>
  </w:num>
  <w:num w:numId="3" w16cid:durableId="353115488">
    <w:abstractNumId w:val="5"/>
  </w:num>
  <w:num w:numId="4" w16cid:durableId="64647071">
    <w:abstractNumId w:val="0"/>
  </w:num>
  <w:num w:numId="5" w16cid:durableId="935212656">
    <w:abstractNumId w:val="4"/>
  </w:num>
  <w:num w:numId="6" w16cid:durableId="688995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DF"/>
    <w:rsid w:val="00000AF7"/>
    <w:rsid w:val="00007FF0"/>
    <w:rsid w:val="000226B2"/>
    <w:rsid w:val="00024F7D"/>
    <w:rsid w:val="00031A03"/>
    <w:rsid w:val="00037627"/>
    <w:rsid w:val="0005012A"/>
    <w:rsid w:val="00052B38"/>
    <w:rsid w:val="00075475"/>
    <w:rsid w:val="00084EA4"/>
    <w:rsid w:val="000A080F"/>
    <w:rsid w:val="000B7104"/>
    <w:rsid w:val="000C1766"/>
    <w:rsid w:val="000C74DE"/>
    <w:rsid w:val="000D0888"/>
    <w:rsid w:val="000D6A32"/>
    <w:rsid w:val="000E0A04"/>
    <w:rsid w:val="000F16E9"/>
    <w:rsid w:val="000F7E1A"/>
    <w:rsid w:val="001100ED"/>
    <w:rsid w:val="0012250C"/>
    <w:rsid w:val="00124AA8"/>
    <w:rsid w:val="00131BDC"/>
    <w:rsid w:val="00134F46"/>
    <w:rsid w:val="00136BE9"/>
    <w:rsid w:val="00150638"/>
    <w:rsid w:val="00161A54"/>
    <w:rsid w:val="00162A36"/>
    <w:rsid w:val="00181577"/>
    <w:rsid w:val="00194A01"/>
    <w:rsid w:val="001A28FC"/>
    <w:rsid w:val="001C0793"/>
    <w:rsid w:val="001C18A3"/>
    <w:rsid w:val="001F109B"/>
    <w:rsid w:val="001F3184"/>
    <w:rsid w:val="001F6F08"/>
    <w:rsid w:val="0022365C"/>
    <w:rsid w:val="00224033"/>
    <w:rsid w:val="00240399"/>
    <w:rsid w:val="002416FB"/>
    <w:rsid w:val="002523CF"/>
    <w:rsid w:val="00261A70"/>
    <w:rsid w:val="0027653A"/>
    <w:rsid w:val="00280151"/>
    <w:rsid w:val="0028535E"/>
    <w:rsid w:val="00285BAE"/>
    <w:rsid w:val="00286688"/>
    <w:rsid w:val="002D3422"/>
    <w:rsid w:val="002D5F75"/>
    <w:rsid w:val="002E45A8"/>
    <w:rsid w:val="002F7F24"/>
    <w:rsid w:val="00304671"/>
    <w:rsid w:val="00330CB2"/>
    <w:rsid w:val="00335E1A"/>
    <w:rsid w:val="003546CD"/>
    <w:rsid w:val="00356829"/>
    <w:rsid w:val="00361C2C"/>
    <w:rsid w:val="00361C4E"/>
    <w:rsid w:val="00363554"/>
    <w:rsid w:val="00364220"/>
    <w:rsid w:val="00370742"/>
    <w:rsid w:val="003733E0"/>
    <w:rsid w:val="00384BE6"/>
    <w:rsid w:val="003A109B"/>
    <w:rsid w:val="003A4B70"/>
    <w:rsid w:val="003A4C0A"/>
    <w:rsid w:val="003A4D23"/>
    <w:rsid w:val="003A7523"/>
    <w:rsid w:val="003B0093"/>
    <w:rsid w:val="003C5D5C"/>
    <w:rsid w:val="003C5F7E"/>
    <w:rsid w:val="003C781A"/>
    <w:rsid w:val="003D40B9"/>
    <w:rsid w:val="003E3132"/>
    <w:rsid w:val="003F447A"/>
    <w:rsid w:val="00416D5B"/>
    <w:rsid w:val="00433AEF"/>
    <w:rsid w:val="0043650A"/>
    <w:rsid w:val="00445DBE"/>
    <w:rsid w:val="00453906"/>
    <w:rsid w:val="0045759F"/>
    <w:rsid w:val="00457618"/>
    <w:rsid w:val="004606DC"/>
    <w:rsid w:val="0047010D"/>
    <w:rsid w:val="004752FE"/>
    <w:rsid w:val="00485BB0"/>
    <w:rsid w:val="0048787F"/>
    <w:rsid w:val="00491A07"/>
    <w:rsid w:val="004A210D"/>
    <w:rsid w:val="004A4977"/>
    <w:rsid w:val="004B6779"/>
    <w:rsid w:val="004D006E"/>
    <w:rsid w:val="004D151B"/>
    <w:rsid w:val="004E1A56"/>
    <w:rsid w:val="00500408"/>
    <w:rsid w:val="00504274"/>
    <w:rsid w:val="005222F1"/>
    <w:rsid w:val="00524878"/>
    <w:rsid w:val="00525C17"/>
    <w:rsid w:val="00536DCB"/>
    <w:rsid w:val="00551338"/>
    <w:rsid w:val="00551A37"/>
    <w:rsid w:val="005541CD"/>
    <w:rsid w:val="005649B6"/>
    <w:rsid w:val="005730F4"/>
    <w:rsid w:val="005A2412"/>
    <w:rsid w:val="005B4119"/>
    <w:rsid w:val="005B7648"/>
    <w:rsid w:val="005D12CE"/>
    <w:rsid w:val="005D37B4"/>
    <w:rsid w:val="005E1AF2"/>
    <w:rsid w:val="00611121"/>
    <w:rsid w:val="00612EB5"/>
    <w:rsid w:val="006243F7"/>
    <w:rsid w:val="0063289B"/>
    <w:rsid w:val="00636C44"/>
    <w:rsid w:val="0063715F"/>
    <w:rsid w:val="00643084"/>
    <w:rsid w:val="00677CF5"/>
    <w:rsid w:val="00686467"/>
    <w:rsid w:val="006B3E3F"/>
    <w:rsid w:val="006B3E43"/>
    <w:rsid w:val="006C16F1"/>
    <w:rsid w:val="006C35E0"/>
    <w:rsid w:val="006D241F"/>
    <w:rsid w:val="006E236F"/>
    <w:rsid w:val="006E259E"/>
    <w:rsid w:val="006E4F2D"/>
    <w:rsid w:val="006E7A76"/>
    <w:rsid w:val="006F47FD"/>
    <w:rsid w:val="007039AB"/>
    <w:rsid w:val="00720C73"/>
    <w:rsid w:val="0073799E"/>
    <w:rsid w:val="00747EFC"/>
    <w:rsid w:val="00756FC5"/>
    <w:rsid w:val="007709D5"/>
    <w:rsid w:val="00792F3D"/>
    <w:rsid w:val="007B0AE3"/>
    <w:rsid w:val="007B5EF8"/>
    <w:rsid w:val="007C3CE6"/>
    <w:rsid w:val="007C5333"/>
    <w:rsid w:val="007E480B"/>
    <w:rsid w:val="007F00B7"/>
    <w:rsid w:val="007F1EDA"/>
    <w:rsid w:val="007F30BE"/>
    <w:rsid w:val="007F45DB"/>
    <w:rsid w:val="00800C07"/>
    <w:rsid w:val="008053D0"/>
    <w:rsid w:val="0081150B"/>
    <w:rsid w:val="00841940"/>
    <w:rsid w:val="00842BC4"/>
    <w:rsid w:val="00854702"/>
    <w:rsid w:val="00865F9C"/>
    <w:rsid w:val="00870D05"/>
    <w:rsid w:val="00873204"/>
    <w:rsid w:val="00880A69"/>
    <w:rsid w:val="00893080"/>
    <w:rsid w:val="00894E44"/>
    <w:rsid w:val="00895239"/>
    <w:rsid w:val="008A5A56"/>
    <w:rsid w:val="008A619E"/>
    <w:rsid w:val="008C3DEE"/>
    <w:rsid w:val="008D16BC"/>
    <w:rsid w:val="008F64F4"/>
    <w:rsid w:val="009076C2"/>
    <w:rsid w:val="00910EAB"/>
    <w:rsid w:val="00916AD5"/>
    <w:rsid w:val="00917D86"/>
    <w:rsid w:val="009325EC"/>
    <w:rsid w:val="00932B95"/>
    <w:rsid w:val="00932E93"/>
    <w:rsid w:val="00937D35"/>
    <w:rsid w:val="00940CE0"/>
    <w:rsid w:val="00943781"/>
    <w:rsid w:val="00943889"/>
    <w:rsid w:val="0095135F"/>
    <w:rsid w:val="00952E89"/>
    <w:rsid w:val="00973B3A"/>
    <w:rsid w:val="00993654"/>
    <w:rsid w:val="00996A23"/>
    <w:rsid w:val="009A18BA"/>
    <w:rsid w:val="009A2FD7"/>
    <w:rsid w:val="009A6CE0"/>
    <w:rsid w:val="009C2F7C"/>
    <w:rsid w:val="009C5596"/>
    <w:rsid w:val="009E0A17"/>
    <w:rsid w:val="009F62CA"/>
    <w:rsid w:val="009F7BED"/>
    <w:rsid w:val="00A20D17"/>
    <w:rsid w:val="00A236D9"/>
    <w:rsid w:val="00A37E99"/>
    <w:rsid w:val="00A40BAF"/>
    <w:rsid w:val="00A4709E"/>
    <w:rsid w:val="00A55682"/>
    <w:rsid w:val="00A60232"/>
    <w:rsid w:val="00A60E8A"/>
    <w:rsid w:val="00A6631F"/>
    <w:rsid w:val="00A72A66"/>
    <w:rsid w:val="00A730EC"/>
    <w:rsid w:val="00A77613"/>
    <w:rsid w:val="00A94F55"/>
    <w:rsid w:val="00AB2850"/>
    <w:rsid w:val="00AB5BCD"/>
    <w:rsid w:val="00AB6501"/>
    <w:rsid w:val="00AB653D"/>
    <w:rsid w:val="00AB793B"/>
    <w:rsid w:val="00AC56A7"/>
    <w:rsid w:val="00AC6622"/>
    <w:rsid w:val="00AE2287"/>
    <w:rsid w:val="00B21817"/>
    <w:rsid w:val="00B27711"/>
    <w:rsid w:val="00B32DD6"/>
    <w:rsid w:val="00B37FC0"/>
    <w:rsid w:val="00B414B1"/>
    <w:rsid w:val="00B54B7F"/>
    <w:rsid w:val="00B61BD1"/>
    <w:rsid w:val="00B62484"/>
    <w:rsid w:val="00B62A50"/>
    <w:rsid w:val="00B6589E"/>
    <w:rsid w:val="00B664CF"/>
    <w:rsid w:val="00B738D8"/>
    <w:rsid w:val="00B75D3E"/>
    <w:rsid w:val="00B8067F"/>
    <w:rsid w:val="00B92DB9"/>
    <w:rsid w:val="00B969E5"/>
    <w:rsid w:val="00BA3E5F"/>
    <w:rsid w:val="00BB6091"/>
    <w:rsid w:val="00BD1FE1"/>
    <w:rsid w:val="00BD31AC"/>
    <w:rsid w:val="00C01855"/>
    <w:rsid w:val="00C053BD"/>
    <w:rsid w:val="00C06DE7"/>
    <w:rsid w:val="00C15729"/>
    <w:rsid w:val="00C162F5"/>
    <w:rsid w:val="00C21040"/>
    <w:rsid w:val="00C212AB"/>
    <w:rsid w:val="00C23788"/>
    <w:rsid w:val="00C241C2"/>
    <w:rsid w:val="00C278D0"/>
    <w:rsid w:val="00C35D58"/>
    <w:rsid w:val="00C41EAC"/>
    <w:rsid w:val="00C422EE"/>
    <w:rsid w:val="00C440C6"/>
    <w:rsid w:val="00C44A38"/>
    <w:rsid w:val="00C46D42"/>
    <w:rsid w:val="00C51D1B"/>
    <w:rsid w:val="00C51E19"/>
    <w:rsid w:val="00C620EF"/>
    <w:rsid w:val="00C6405B"/>
    <w:rsid w:val="00C679B4"/>
    <w:rsid w:val="00C71B3A"/>
    <w:rsid w:val="00C97885"/>
    <w:rsid w:val="00C97EE2"/>
    <w:rsid w:val="00CA097A"/>
    <w:rsid w:val="00CA0DBD"/>
    <w:rsid w:val="00CB380C"/>
    <w:rsid w:val="00CD1260"/>
    <w:rsid w:val="00CE00D3"/>
    <w:rsid w:val="00CE3F38"/>
    <w:rsid w:val="00CF6614"/>
    <w:rsid w:val="00D030AC"/>
    <w:rsid w:val="00D22DD0"/>
    <w:rsid w:val="00D3289E"/>
    <w:rsid w:val="00D3323C"/>
    <w:rsid w:val="00D3379F"/>
    <w:rsid w:val="00D346AE"/>
    <w:rsid w:val="00D37FFE"/>
    <w:rsid w:val="00D73072"/>
    <w:rsid w:val="00D7656B"/>
    <w:rsid w:val="00D858B9"/>
    <w:rsid w:val="00D85945"/>
    <w:rsid w:val="00D86308"/>
    <w:rsid w:val="00D867E2"/>
    <w:rsid w:val="00D913F0"/>
    <w:rsid w:val="00DA04D1"/>
    <w:rsid w:val="00DA16A7"/>
    <w:rsid w:val="00DB050E"/>
    <w:rsid w:val="00DD609C"/>
    <w:rsid w:val="00DD7CC0"/>
    <w:rsid w:val="00DE2016"/>
    <w:rsid w:val="00DE5170"/>
    <w:rsid w:val="00DF5B84"/>
    <w:rsid w:val="00DF76F0"/>
    <w:rsid w:val="00E0037F"/>
    <w:rsid w:val="00E13BC0"/>
    <w:rsid w:val="00E1612D"/>
    <w:rsid w:val="00E328F3"/>
    <w:rsid w:val="00E3785C"/>
    <w:rsid w:val="00E40817"/>
    <w:rsid w:val="00E41D2F"/>
    <w:rsid w:val="00E44EB5"/>
    <w:rsid w:val="00E45DC0"/>
    <w:rsid w:val="00E662FB"/>
    <w:rsid w:val="00E670A0"/>
    <w:rsid w:val="00E6724B"/>
    <w:rsid w:val="00E67C64"/>
    <w:rsid w:val="00E72C0A"/>
    <w:rsid w:val="00E77615"/>
    <w:rsid w:val="00E968DF"/>
    <w:rsid w:val="00EA4819"/>
    <w:rsid w:val="00EB2C48"/>
    <w:rsid w:val="00EC5AB7"/>
    <w:rsid w:val="00ED137A"/>
    <w:rsid w:val="00ED4516"/>
    <w:rsid w:val="00ED61BA"/>
    <w:rsid w:val="00ED6CEC"/>
    <w:rsid w:val="00EE1213"/>
    <w:rsid w:val="00EE34A8"/>
    <w:rsid w:val="00EE7945"/>
    <w:rsid w:val="00F00BF9"/>
    <w:rsid w:val="00F01B5A"/>
    <w:rsid w:val="00F349B6"/>
    <w:rsid w:val="00F412EA"/>
    <w:rsid w:val="00F4705B"/>
    <w:rsid w:val="00F5183B"/>
    <w:rsid w:val="00F55D62"/>
    <w:rsid w:val="00F62DC4"/>
    <w:rsid w:val="00F632CE"/>
    <w:rsid w:val="00F6690D"/>
    <w:rsid w:val="00F74F2E"/>
    <w:rsid w:val="00F8030F"/>
    <w:rsid w:val="00F8740F"/>
    <w:rsid w:val="00F939B2"/>
    <w:rsid w:val="00FC1D7C"/>
    <w:rsid w:val="00FC5463"/>
    <w:rsid w:val="00FE79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BF9A"/>
  <w15:docId w15:val="{9C74DA8E-110E-4F41-998F-C34AE2CE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68DF"/>
    <w:pPr>
      <w:widowControl w:val="0"/>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E968DF"/>
    <w:rPr>
      <w:rFonts w:ascii="Calibri" w:eastAsia="Calibri" w:hAnsi="Calibri" w:cs="Times New Roman"/>
    </w:rPr>
  </w:style>
  <w:style w:type="paragraph" w:styleId="Recuodecorpodetexto">
    <w:name w:val="Body Text Indent"/>
    <w:basedOn w:val="Normal"/>
    <w:link w:val="RecuodecorpodetextoChar"/>
    <w:uiPriority w:val="99"/>
    <w:unhideWhenUsed/>
    <w:rsid w:val="00E968DF"/>
    <w:pPr>
      <w:widowControl w:val="0"/>
      <w:spacing w:after="120" w:line="240"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rsid w:val="00E968DF"/>
    <w:rPr>
      <w:rFonts w:ascii="Calibri" w:eastAsia="Calibri" w:hAnsi="Calibri" w:cs="Times New Roman"/>
    </w:rPr>
  </w:style>
  <w:style w:type="paragraph" w:styleId="Rodap">
    <w:name w:val="footer"/>
    <w:basedOn w:val="Normal"/>
    <w:link w:val="RodapChar"/>
    <w:uiPriority w:val="99"/>
    <w:unhideWhenUsed/>
    <w:rsid w:val="00E968DF"/>
    <w:pPr>
      <w:tabs>
        <w:tab w:val="center" w:pos="4252"/>
        <w:tab w:val="right" w:pos="8504"/>
      </w:tabs>
      <w:spacing w:after="0" w:line="240" w:lineRule="auto"/>
    </w:pPr>
  </w:style>
  <w:style w:type="character" w:customStyle="1" w:styleId="RodapChar">
    <w:name w:val="Rodapé Char"/>
    <w:basedOn w:val="Fontepargpadro"/>
    <w:link w:val="Rodap"/>
    <w:uiPriority w:val="99"/>
    <w:rsid w:val="00E968DF"/>
  </w:style>
  <w:style w:type="paragraph" w:styleId="Textodebalo">
    <w:name w:val="Balloon Text"/>
    <w:basedOn w:val="Normal"/>
    <w:link w:val="TextodebaloChar"/>
    <w:uiPriority w:val="99"/>
    <w:semiHidden/>
    <w:unhideWhenUsed/>
    <w:rsid w:val="008053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53D0"/>
    <w:rPr>
      <w:rFonts w:ascii="Segoe UI" w:hAnsi="Segoe UI" w:cs="Segoe UI"/>
      <w:sz w:val="18"/>
      <w:szCs w:val="18"/>
    </w:rPr>
  </w:style>
  <w:style w:type="paragraph" w:styleId="PargrafodaLista">
    <w:name w:val="List Paragraph"/>
    <w:basedOn w:val="Normal"/>
    <w:uiPriority w:val="34"/>
    <w:qFormat/>
    <w:rsid w:val="002416FB"/>
    <w:pPr>
      <w:ind w:left="720"/>
      <w:contextualSpacing/>
    </w:pPr>
  </w:style>
  <w:style w:type="paragraph" w:styleId="Textodenotaderodap">
    <w:name w:val="footnote text"/>
    <w:basedOn w:val="Normal"/>
    <w:link w:val="TextodenotaderodapChar"/>
    <w:uiPriority w:val="99"/>
    <w:semiHidden/>
    <w:unhideWhenUsed/>
    <w:rsid w:val="00161A5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61A54"/>
    <w:rPr>
      <w:sz w:val="20"/>
      <w:szCs w:val="20"/>
    </w:rPr>
  </w:style>
  <w:style w:type="character" w:styleId="Refdenotaderodap">
    <w:name w:val="footnote reference"/>
    <w:basedOn w:val="Fontepargpadro"/>
    <w:uiPriority w:val="99"/>
    <w:semiHidden/>
    <w:unhideWhenUsed/>
    <w:rsid w:val="00161A54"/>
    <w:rPr>
      <w:vertAlign w:val="superscript"/>
    </w:rPr>
  </w:style>
  <w:style w:type="paragraph" w:styleId="SemEspaamento">
    <w:name w:val="No Spacing"/>
    <w:basedOn w:val="Normal"/>
    <w:link w:val="SemEspaamentoChar"/>
    <w:uiPriority w:val="1"/>
    <w:qFormat/>
    <w:rsid w:val="00C241C2"/>
    <w:pPr>
      <w:spacing w:after="0" w:line="240" w:lineRule="auto"/>
    </w:pPr>
    <w:rPr>
      <w:rFonts w:ascii="Calibri" w:eastAsia="Times New Roman" w:hAnsi="Calibri" w:cs="Times New Roman"/>
      <w:lang w:bidi="en-US"/>
    </w:rPr>
  </w:style>
  <w:style w:type="character" w:customStyle="1" w:styleId="SemEspaamentoChar">
    <w:name w:val="Sem Espaçamento Char"/>
    <w:basedOn w:val="Fontepargpadro"/>
    <w:link w:val="SemEspaamento"/>
    <w:uiPriority w:val="1"/>
    <w:rsid w:val="00C241C2"/>
    <w:rPr>
      <w:rFonts w:ascii="Calibri" w:eastAsia="Times New Roman" w:hAnsi="Calibri" w:cs="Times New Roman"/>
      <w:lang w:bidi="en-US"/>
    </w:rPr>
  </w:style>
  <w:style w:type="character" w:styleId="Refdecomentrio">
    <w:name w:val="annotation reference"/>
    <w:basedOn w:val="Fontepargpadro"/>
    <w:uiPriority w:val="99"/>
    <w:semiHidden/>
    <w:unhideWhenUsed/>
    <w:rsid w:val="00C46D42"/>
    <w:rPr>
      <w:sz w:val="16"/>
      <w:szCs w:val="16"/>
    </w:rPr>
  </w:style>
  <w:style w:type="paragraph" w:styleId="Textodecomentrio">
    <w:name w:val="annotation text"/>
    <w:basedOn w:val="Normal"/>
    <w:link w:val="TextodecomentrioChar"/>
    <w:uiPriority w:val="99"/>
    <w:semiHidden/>
    <w:unhideWhenUsed/>
    <w:rsid w:val="00C46D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6D42"/>
    <w:rPr>
      <w:sz w:val="20"/>
      <w:szCs w:val="20"/>
    </w:rPr>
  </w:style>
  <w:style w:type="paragraph" w:styleId="Assuntodocomentrio">
    <w:name w:val="annotation subject"/>
    <w:basedOn w:val="Textodecomentrio"/>
    <w:next w:val="Textodecomentrio"/>
    <w:link w:val="AssuntodocomentrioChar"/>
    <w:uiPriority w:val="99"/>
    <w:semiHidden/>
    <w:unhideWhenUsed/>
    <w:rsid w:val="00C46D42"/>
    <w:rPr>
      <w:b/>
      <w:bCs/>
    </w:rPr>
  </w:style>
  <w:style w:type="character" w:customStyle="1" w:styleId="AssuntodocomentrioChar">
    <w:name w:val="Assunto do comentário Char"/>
    <w:basedOn w:val="TextodecomentrioChar"/>
    <w:link w:val="Assuntodocomentrio"/>
    <w:uiPriority w:val="99"/>
    <w:semiHidden/>
    <w:rsid w:val="00C46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98">
      <w:bodyDiv w:val="1"/>
      <w:marLeft w:val="0"/>
      <w:marRight w:val="0"/>
      <w:marTop w:val="0"/>
      <w:marBottom w:val="0"/>
      <w:divBdr>
        <w:top w:val="none" w:sz="0" w:space="0" w:color="auto"/>
        <w:left w:val="none" w:sz="0" w:space="0" w:color="auto"/>
        <w:bottom w:val="none" w:sz="0" w:space="0" w:color="auto"/>
        <w:right w:val="none" w:sz="0" w:space="0" w:color="auto"/>
      </w:divBdr>
    </w:div>
    <w:div w:id="19742476">
      <w:bodyDiv w:val="1"/>
      <w:marLeft w:val="0"/>
      <w:marRight w:val="0"/>
      <w:marTop w:val="0"/>
      <w:marBottom w:val="0"/>
      <w:divBdr>
        <w:top w:val="none" w:sz="0" w:space="0" w:color="auto"/>
        <w:left w:val="none" w:sz="0" w:space="0" w:color="auto"/>
        <w:bottom w:val="none" w:sz="0" w:space="0" w:color="auto"/>
        <w:right w:val="none" w:sz="0" w:space="0" w:color="auto"/>
      </w:divBdr>
    </w:div>
    <w:div w:id="533230467">
      <w:bodyDiv w:val="1"/>
      <w:marLeft w:val="0"/>
      <w:marRight w:val="0"/>
      <w:marTop w:val="0"/>
      <w:marBottom w:val="0"/>
      <w:divBdr>
        <w:top w:val="none" w:sz="0" w:space="0" w:color="auto"/>
        <w:left w:val="none" w:sz="0" w:space="0" w:color="auto"/>
        <w:bottom w:val="none" w:sz="0" w:space="0" w:color="auto"/>
        <w:right w:val="none" w:sz="0" w:space="0" w:color="auto"/>
      </w:divBdr>
    </w:div>
    <w:div w:id="785933129">
      <w:bodyDiv w:val="1"/>
      <w:marLeft w:val="0"/>
      <w:marRight w:val="0"/>
      <w:marTop w:val="0"/>
      <w:marBottom w:val="0"/>
      <w:divBdr>
        <w:top w:val="none" w:sz="0" w:space="0" w:color="auto"/>
        <w:left w:val="none" w:sz="0" w:space="0" w:color="auto"/>
        <w:bottom w:val="none" w:sz="0" w:space="0" w:color="auto"/>
        <w:right w:val="none" w:sz="0" w:space="0" w:color="auto"/>
      </w:divBdr>
    </w:div>
    <w:div w:id="1414888784">
      <w:bodyDiv w:val="1"/>
      <w:marLeft w:val="0"/>
      <w:marRight w:val="0"/>
      <w:marTop w:val="0"/>
      <w:marBottom w:val="0"/>
      <w:divBdr>
        <w:top w:val="none" w:sz="0" w:space="0" w:color="auto"/>
        <w:left w:val="none" w:sz="0" w:space="0" w:color="auto"/>
        <w:bottom w:val="none" w:sz="0" w:space="0" w:color="auto"/>
        <w:right w:val="none" w:sz="0" w:space="0" w:color="auto"/>
      </w:divBdr>
    </w:div>
    <w:div w:id="1428621780">
      <w:bodyDiv w:val="1"/>
      <w:marLeft w:val="0"/>
      <w:marRight w:val="0"/>
      <w:marTop w:val="0"/>
      <w:marBottom w:val="0"/>
      <w:divBdr>
        <w:top w:val="none" w:sz="0" w:space="0" w:color="auto"/>
        <w:left w:val="none" w:sz="0" w:space="0" w:color="auto"/>
        <w:bottom w:val="none" w:sz="0" w:space="0" w:color="auto"/>
        <w:right w:val="none" w:sz="0" w:space="0" w:color="auto"/>
      </w:divBdr>
    </w:div>
    <w:div w:id="18751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A636-81BD-434A-9A61-9FD8C48D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abner.araujo</dc:creator>
  <cp:lastModifiedBy>secge</cp:lastModifiedBy>
  <cp:revision>3</cp:revision>
  <cp:lastPrinted>2021-02-02T20:13:00Z</cp:lastPrinted>
  <dcterms:created xsi:type="dcterms:W3CDTF">2023-05-22T18:56:00Z</dcterms:created>
  <dcterms:modified xsi:type="dcterms:W3CDTF">2023-05-22T20:32:00Z</dcterms:modified>
</cp:coreProperties>
</file>